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6910" w14:textId="77777777" w:rsidR="002C3362" w:rsidRPr="002C3362" w:rsidRDefault="002C3362" w:rsidP="002C3362">
      <w:pPr>
        <w:jc w:val="center"/>
      </w:pPr>
      <w:r w:rsidRPr="002C3362">
        <w:t>December 2, 2018</w:t>
      </w:r>
    </w:p>
    <w:p w14:paraId="6D8D64B9" w14:textId="2C60371D" w:rsidR="002C3362" w:rsidRPr="002C3362" w:rsidRDefault="002C3362" w:rsidP="002C3362">
      <w:pPr>
        <w:jc w:val="center"/>
      </w:pPr>
      <w:r w:rsidRPr="002C3362">
        <w:t>Sundays 9:00 am                                                                            WKYT     Channel 27-2</w:t>
      </w:r>
    </w:p>
    <w:p w14:paraId="645E0C35" w14:textId="022F2FED" w:rsidR="002C3362" w:rsidRPr="002C3362" w:rsidRDefault="002C3362" w:rsidP="002C3362">
      <w:pPr>
        <w:jc w:val="center"/>
      </w:pPr>
      <w:r w:rsidRPr="002C3362">
        <w:rPr>
          <w:b/>
          <w:bCs/>
          <w:i/>
          <w:iCs/>
        </w:rPr>
        <w:t>It is requested that all children under the age of five stay in our nursery</w:t>
      </w:r>
    </w:p>
    <w:p w14:paraId="070748F7" w14:textId="77777777" w:rsidR="002C3362" w:rsidRPr="002C3362" w:rsidRDefault="002C3362" w:rsidP="002C3362">
      <w:pPr>
        <w:jc w:val="center"/>
      </w:pPr>
      <w:proofErr w:type="gramStart"/>
      <w:r w:rsidRPr="002C3362">
        <w:rPr>
          <w:b/>
          <w:bCs/>
          <w:i/>
          <w:iCs/>
        </w:rPr>
        <w:t>so</w:t>
      </w:r>
      <w:proofErr w:type="gramEnd"/>
      <w:r w:rsidRPr="002C3362">
        <w:rPr>
          <w:b/>
          <w:bCs/>
          <w:i/>
          <w:iCs/>
        </w:rPr>
        <w:t xml:space="preserve"> there will be no distractions during the preaching of the Gospel</w:t>
      </w:r>
    </w:p>
    <w:p w14:paraId="3D86DAF0" w14:textId="674E4926" w:rsidR="002C3362" w:rsidRPr="002C3362" w:rsidRDefault="002C3362" w:rsidP="002C3362">
      <w:pPr>
        <w:jc w:val="center"/>
      </w:pPr>
    </w:p>
    <w:p w14:paraId="7989ED4B" w14:textId="77777777" w:rsidR="002C3362" w:rsidRPr="002C3362" w:rsidRDefault="002C3362" w:rsidP="002C3362">
      <w:pPr>
        <w:jc w:val="center"/>
      </w:pPr>
      <w:r w:rsidRPr="002C3362">
        <w:t>If I have anything in which</w:t>
      </w:r>
    </w:p>
    <w:p w14:paraId="3B615AB8" w14:textId="77777777" w:rsidR="002C3362" w:rsidRPr="002C3362" w:rsidRDefault="002C3362" w:rsidP="002C3362">
      <w:pPr>
        <w:jc w:val="center"/>
      </w:pPr>
      <w:r w:rsidRPr="002C3362">
        <w:t>O’er others I might boast</w:t>
      </w:r>
    </w:p>
    <w:p w14:paraId="20E22414" w14:textId="77777777" w:rsidR="002C3362" w:rsidRPr="002C3362" w:rsidRDefault="002C3362" w:rsidP="002C3362">
      <w:pPr>
        <w:jc w:val="center"/>
      </w:pPr>
      <w:r w:rsidRPr="002C3362">
        <w:t>If in these things I’m counted rich</w:t>
      </w:r>
    </w:p>
    <w:p w14:paraId="1E8EE7F0" w14:textId="77777777" w:rsidR="002C3362" w:rsidRPr="002C3362" w:rsidRDefault="002C3362" w:rsidP="002C3362">
      <w:pPr>
        <w:jc w:val="center"/>
      </w:pPr>
      <w:r w:rsidRPr="002C3362">
        <w:t>For Christ I count them loss!</w:t>
      </w:r>
    </w:p>
    <w:p w14:paraId="6B649F67" w14:textId="77777777" w:rsidR="002C3362" w:rsidRPr="002C3362" w:rsidRDefault="002C3362" w:rsidP="002C3362">
      <w:pPr>
        <w:jc w:val="center"/>
      </w:pPr>
      <w:r w:rsidRPr="002C3362">
        <w:t>What things once seemed to be my gain</w:t>
      </w:r>
    </w:p>
    <w:p w14:paraId="0E441B9F" w14:textId="77777777" w:rsidR="002C3362" w:rsidRPr="002C3362" w:rsidRDefault="002C3362" w:rsidP="002C3362">
      <w:pPr>
        <w:jc w:val="center"/>
      </w:pPr>
      <w:r w:rsidRPr="002C3362">
        <w:t>Which gave me joy and pride</w:t>
      </w:r>
    </w:p>
    <w:p w14:paraId="65E45722" w14:textId="77777777" w:rsidR="002C3362" w:rsidRPr="002C3362" w:rsidRDefault="002C3362" w:rsidP="002C3362">
      <w:pPr>
        <w:jc w:val="center"/>
      </w:pPr>
      <w:r w:rsidRPr="002C3362">
        <w:t>God’s grace has taught me to disdain</w:t>
      </w:r>
    </w:p>
    <w:p w14:paraId="03EFB249" w14:textId="77777777" w:rsidR="002C3362" w:rsidRPr="002C3362" w:rsidRDefault="002C3362" w:rsidP="002C3362">
      <w:pPr>
        <w:jc w:val="center"/>
      </w:pPr>
      <w:r w:rsidRPr="002C3362">
        <w:t>And made me cast aside.</w:t>
      </w:r>
    </w:p>
    <w:p w14:paraId="1D974275" w14:textId="41591D89" w:rsidR="002C3362" w:rsidRPr="002C3362" w:rsidRDefault="002C3362" w:rsidP="002C3362">
      <w:pPr>
        <w:jc w:val="center"/>
      </w:pPr>
    </w:p>
    <w:p w14:paraId="4EDD5539" w14:textId="77777777" w:rsidR="002C3362" w:rsidRPr="002C3362" w:rsidRDefault="002C3362" w:rsidP="002C3362">
      <w:pPr>
        <w:jc w:val="center"/>
      </w:pPr>
      <w:r w:rsidRPr="002C3362">
        <w:t>They’re cast aside –What glory here</w:t>
      </w:r>
    </w:p>
    <w:p w14:paraId="1C1B59EE" w14:textId="77777777" w:rsidR="002C3362" w:rsidRPr="002C3362" w:rsidRDefault="002C3362" w:rsidP="002C3362">
      <w:pPr>
        <w:jc w:val="center"/>
      </w:pPr>
      <w:r w:rsidRPr="002C3362">
        <w:t>That I the Lord might gain</w:t>
      </w:r>
    </w:p>
    <w:p w14:paraId="6055BA5A" w14:textId="77777777" w:rsidR="002C3362" w:rsidRPr="002C3362" w:rsidRDefault="002C3362" w:rsidP="002C3362">
      <w:pPr>
        <w:jc w:val="center"/>
      </w:pPr>
      <w:r w:rsidRPr="002C3362">
        <w:t>That in the day of wrath and fear</w:t>
      </w:r>
    </w:p>
    <w:p w14:paraId="53DB060E" w14:textId="77777777" w:rsidR="002C3362" w:rsidRPr="002C3362" w:rsidRDefault="002C3362" w:rsidP="002C3362">
      <w:pPr>
        <w:jc w:val="center"/>
      </w:pPr>
      <w:r w:rsidRPr="002C3362">
        <w:t>I may be found in Him!</w:t>
      </w:r>
    </w:p>
    <w:p w14:paraId="14842E7D" w14:textId="77777777" w:rsidR="002C3362" w:rsidRPr="002C3362" w:rsidRDefault="002C3362" w:rsidP="002C3362">
      <w:pPr>
        <w:jc w:val="center"/>
      </w:pPr>
      <w:r w:rsidRPr="002C3362">
        <w:t>Not having my own righteousness</w:t>
      </w:r>
    </w:p>
    <w:p w14:paraId="2DF83E5D" w14:textId="77777777" w:rsidR="002C3362" w:rsidRPr="002C3362" w:rsidRDefault="002C3362" w:rsidP="002C3362">
      <w:pPr>
        <w:jc w:val="center"/>
      </w:pPr>
      <w:r w:rsidRPr="002C3362">
        <w:t>Which I gain through the law</w:t>
      </w:r>
    </w:p>
    <w:p w14:paraId="277D3E2B" w14:textId="77777777" w:rsidR="002C3362" w:rsidRPr="002C3362" w:rsidRDefault="002C3362" w:rsidP="002C3362">
      <w:pPr>
        <w:jc w:val="center"/>
      </w:pPr>
      <w:r w:rsidRPr="002C3362">
        <w:t>But dressed, through faith, in nothing less</w:t>
      </w:r>
    </w:p>
    <w:p w14:paraId="0AC6BCEF" w14:textId="77777777" w:rsidR="002C3362" w:rsidRPr="002C3362" w:rsidRDefault="002C3362" w:rsidP="002C3362">
      <w:pPr>
        <w:jc w:val="center"/>
      </w:pPr>
      <w:r w:rsidRPr="002C3362">
        <w:t>Than the righteousness of God!</w:t>
      </w:r>
    </w:p>
    <w:p w14:paraId="054AD0FA" w14:textId="12CEDC60" w:rsidR="002C3362" w:rsidRPr="002C3362" w:rsidRDefault="002C3362" w:rsidP="002C3362">
      <w:pPr>
        <w:jc w:val="center"/>
      </w:pPr>
    </w:p>
    <w:p w14:paraId="223FCA7C" w14:textId="77777777" w:rsidR="002C3362" w:rsidRPr="002C3362" w:rsidRDefault="002C3362" w:rsidP="002C3362">
      <w:pPr>
        <w:jc w:val="center"/>
      </w:pPr>
      <w:r w:rsidRPr="002C3362">
        <w:t>O, that I may know Jesus Christ</w:t>
      </w:r>
    </w:p>
    <w:p w14:paraId="0447AB5A" w14:textId="77777777" w:rsidR="002C3362" w:rsidRPr="002C3362" w:rsidRDefault="002C3362" w:rsidP="002C3362">
      <w:pPr>
        <w:jc w:val="center"/>
      </w:pPr>
      <w:r w:rsidRPr="002C3362">
        <w:t>And know within my soul</w:t>
      </w:r>
    </w:p>
    <w:p w14:paraId="4C8546EE" w14:textId="77777777" w:rsidR="002C3362" w:rsidRPr="002C3362" w:rsidRDefault="002C3362" w:rsidP="002C3362">
      <w:pPr>
        <w:jc w:val="center"/>
      </w:pPr>
      <w:r w:rsidRPr="002C3362">
        <w:t>That power which raised Him to God’s side</w:t>
      </w:r>
    </w:p>
    <w:p w14:paraId="2FFEEAE2" w14:textId="77777777" w:rsidR="002C3362" w:rsidRPr="002C3362" w:rsidRDefault="002C3362" w:rsidP="002C3362">
      <w:pPr>
        <w:jc w:val="center"/>
      </w:pPr>
      <w:r w:rsidRPr="002C3362">
        <w:t>And works to make me whole</w:t>
      </w:r>
    </w:p>
    <w:p w14:paraId="6185B272" w14:textId="77777777" w:rsidR="002C3362" w:rsidRPr="002C3362" w:rsidRDefault="002C3362" w:rsidP="002C3362">
      <w:pPr>
        <w:jc w:val="center"/>
      </w:pPr>
      <w:r w:rsidRPr="002C3362">
        <w:t>And may I learn His sufferings</w:t>
      </w:r>
    </w:p>
    <w:p w14:paraId="611BB127" w14:textId="77777777" w:rsidR="002C3362" w:rsidRPr="002C3362" w:rsidRDefault="002C3362" w:rsidP="002C3362">
      <w:pPr>
        <w:jc w:val="center"/>
      </w:pPr>
      <w:r w:rsidRPr="002C3362">
        <w:t>By which He made me blessed</w:t>
      </w:r>
    </w:p>
    <w:p w14:paraId="7E681B07" w14:textId="77777777" w:rsidR="002C3362" w:rsidRPr="002C3362" w:rsidRDefault="002C3362" w:rsidP="002C3362">
      <w:pPr>
        <w:jc w:val="center"/>
      </w:pPr>
      <w:r w:rsidRPr="002C3362">
        <w:lastRenderedPageBreak/>
        <w:t>That like Him, in His death, I’d be</w:t>
      </w:r>
    </w:p>
    <w:p w14:paraId="7AE1D107" w14:textId="24E90CEB" w:rsidR="002C3362" w:rsidRPr="002C3362" w:rsidRDefault="002C3362" w:rsidP="002C3362">
      <w:pPr>
        <w:jc w:val="center"/>
      </w:pPr>
      <w:r w:rsidRPr="002C3362">
        <w:t>His image on me pressed.</w:t>
      </w:r>
    </w:p>
    <w:p w14:paraId="441CF28D" w14:textId="1BA15622" w:rsidR="002C3362" w:rsidRPr="002C3362" w:rsidRDefault="002C3362" w:rsidP="002C3362">
      <w:pPr>
        <w:jc w:val="center"/>
      </w:pPr>
    </w:p>
    <w:p w14:paraId="2591F28D" w14:textId="77777777" w:rsidR="002C3362" w:rsidRPr="002C3362" w:rsidRDefault="002C3362" w:rsidP="002C3362">
      <w:pPr>
        <w:jc w:val="center"/>
      </w:pPr>
      <w:r w:rsidRPr="002C3362">
        <w:t>(Tune: “There is a Fountain” p. 222)</w:t>
      </w:r>
    </w:p>
    <w:p w14:paraId="6B12D134" w14:textId="17722A20" w:rsidR="002C3362" w:rsidRPr="002C3362" w:rsidRDefault="002C3362" w:rsidP="002C3362">
      <w:pPr>
        <w:jc w:val="center"/>
      </w:pPr>
      <w:r w:rsidRPr="002C3362">
        <w:t>*****</w:t>
      </w:r>
    </w:p>
    <w:p w14:paraId="4BF0AAC1" w14:textId="11C6C3F3" w:rsidR="002C3362" w:rsidRPr="002C3362" w:rsidRDefault="002C3362" w:rsidP="002C3362">
      <w:pPr>
        <w:jc w:val="center"/>
      </w:pPr>
      <w:r w:rsidRPr="002C3362">
        <w:t>We will observe the Lord’s Table this evening.</w:t>
      </w:r>
    </w:p>
    <w:p w14:paraId="6AD3997C" w14:textId="11580F35" w:rsidR="002C3362" w:rsidRPr="002C3362" w:rsidRDefault="002C3362" w:rsidP="002C3362">
      <w:pPr>
        <w:jc w:val="center"/>
      </w:pPr>
    </w:p>
    <w:p w14:paraId="52B40F0D" w14:textId="53AD38D0" w:rsidR="002C3362" w:rsidRPr="002C3362" w:rsidRDefault="002C3362" w:rsidP="002C3362">
      <w:pPr>
        <w:jc w:val="center"/>
      </w:pPr>
      <w:r w:rsidRPr="002C3362">
        <w:t>All ladies are invited to a baby shower for Laura Williams on Saturday, Dec. 8 at 2:00.  The sign-up sheet is in the foyer.</w:t>
      </w:r>
    </w:p>
    <w:p w14:paraId="60B239DE" w14:textId="37696319" w:rsidR="002C3362" w:rsidRPr="002C3362" w:rsidRDefault="002C3362" w:rsidP="002C3362">
      <w:pPr>
        <w:jc w:val="center"/>
      </w:pPr>
    </w:p>
    <w:p w14:paraId="3062D2D0" w14:textId="11445D70" w:rsidR="002C3362" w:rsidRPr="002C3362" w:rsidRDefault="002C3362" w:rsidP="002C3362">
      <w:pPr>
        <w:jc w:val="center"/>
      </w:pPr>
      <w:r w:rsidRPr="002C3362">
        <w:t>Andy and Megan Davis will host a gathering at their home for the adults on Friday, December 14</w:t>
      </w:r>
      <w:r w:rsidRPr="002C3362">
        <w:rPr>
          <w:vertAlign w:val="superscript"/>
        </w:rPr>
        <w:t>th</w:t>
      </w:r>
      <w:r w:rsidRPr="002C3362">
        <w:t>.  Bring an appetizer or dessert.</w:t>
      </w:r>
    </w:p>
    <w:p w14:paraId="5A3E553F" w14:textId="06C15607" w:rsidR="002C3362" w:rsidRPr="002C3362" w:rsidRDefault="002C3362" w:rsidP="002C3362">
      <w:pPr>
        <w:jc w:val="center"/>
      </w:pPr>
    </w:p>
    <w:p w14:paraId="24592A01" w14:textId="77777777" w:rsidR="002C3362" w:rsidRPr="002C3362" w:rsidRDefault="002C3362" w:rsidP="002C3362">
      <w:pPr>
        <w:jc w:val="center"/>
      </w:pPr>
      <w:r w:rsidRPr="002C3362">
        <w:t>Birthdays</w:t>
      </w:r>
    </w:p>
    <w:p w14:paraId="0BAD3338" w14:textId="77777777" w:rsidR="002C3362" w:rsidRPr="002C3362" w:rsidRDefault="002C3362" w:rsidP="002C3362">
      <w:pPr>
        <w:jc w:val="center"/>
      </w:pPr>
      <w:r w:rsidRPr="002C3362">
        <w:t>2</w:t>
      </w:r>
      <w:r w:rsidRPr="002C3362">
        <w:rPr>
          <w:vertAlign w:val="superscript"/>
        </w:rPr>
        <w:t>nd</w:t>
      </w:r>
      <w:r w:rsidRPr="002C3362">
        <w:t xml:space="preserve">– Susan </w:t>
      </w:r>
      <w:proofErr w:type="spellStart"/>
      <w:r w:rsidRPr="002C3362">
        <w:t>Holthaus</w:t>
      </w:r>
      <w:proofErr w:type="spellEnd"/>
      <w:r w:rsidRPr="002C3362">
        <w:t>      2</w:t>
      </w:r>
      <w:r w:rsidRPr="002C3362">
        <w:rPr>
          <w:vertAlign w:val="superscript"/>
        </w:rPr>
        <w:t>nd</w:t>
      </w:r>
      <w:r w:rsidRPr="002C3362">
        <w:t xml:space="preserve">– Kara </w:t>
      </w:r>
      <w:proofErr w:type="spellStart"/>
      <w:r w:rsidRPr="002C3362">
        <w:t>Imes</w:t>
      </w:r>
      <w:proofErr w:type="spellEnd"/>
      <w:r w:rsidRPr="002C3362">
        <w:t>      3</w:t>
      </w:r>
      <w:r w:rsidRPr="002C3362">
        <w:rPr>
          <w:vertAlign w:val="superscript"/>
        </w:rPr>
        <w:t>rd</w:t>
      </w:r>
      <w:r w:rsidRPr="002C3362">
        <w:t>– Kelly Byrd    4</w:t>
      </w:r>
      <w:r w:rsidRPr="002C3362">
        <w:rPr>
          <w:vertAlign w:val="superscript"/>
        </w:rPr>
        <w:t>th</w:t>
      </w:r>
      <w:r w:rsidRPr="002C3362">
        <w:t>- Jennifer Dent                                    4</w:t>
      </w:r>
      <w:r w:rsidRPr="002C3362">
        <w:rPr>
          <w:vertAlign w:val="superscript"/>
        </w:rPr>
        <w:t>th</w:t>
      </w:r>
      <w:r w:rsidRPr="002C3362">
        <w:t xml:space="preserve">- Eden </w:t>
      </w:r>
      <w:proofErr w:type="spellStart"/>
      <w:r w:rsidRPr="002C3362">
        <w:t>Steeves</w:t>
      </w:r>
      <w:proofErr w:type="spellEnd"/>
      <w:r w:rsidRPr="002C3362">
        <w:t>         5</w:t>
      </w:r>
      <w:r w:rsidRPr="002C3362">
        <w:rPr>
          <w:vertAlign w:val="superscript"/>
        </w:rPr>
        <w:t>th</w:t>
      </w:r>
      <w:r w:rsidRPr="002C3362">
        <w:t>– Andy Davis          8</w:t>
      </w:r>
      <w:r w:rsidRPr="002C3362">
        <w:rPr>
          <w:vertAlign w:val="superscript"/>
        </w:rPr>
        <w:t>th</w:t>
      </w:r>
      <w:r w:rsidRPr="002C3362">
        <w:t>– Camden Proffitt</w:t>
      </w:r>
    </w:p>
    <w:p w14:paraId="0E92B06E" w14:textId="420DF0D5" w:rsidR="002C3362" w:rsidRPr="002C3362" w:rsidRDefault="002C3362" w:rsidP="002C3362">
      <w:pPr>
        <w:jc w:val="center"/>
      </w:pPr>
    </w:p>
    <w:p w14:paraId="2C873192" w14:textId="2BDCEE40" w:rsidR="002C3362" w:rsidRPr="002C3362" w:rsidRDefault="002C3362" w:rsidP="002C3362">
      <w:pPr>
        <w:jc w:val="center"/>
      </w:pPr>
      <w:r w:rsidRPr="002C3362">
        <w:rPr>
          <w:i/>
          <w:iCs/>
        </w:rPr>
        <w:t>“Foolishness is bound in the heart of a child; but the rod of correction shall drive it far from him.”                           - Proverbs 22:15</w:t>
      </w:r>
    </w:p>
    <w:p w14:paraId="59857E10" w14:textId="55ACE30B" w:rsidR="002C3362" w:rsidRPr="002C3362" w:rsidRDefault="002C3362" w:rsidP="002C3362">
      <w:pPr>
        <w:jc w:val="center"/>
      </w:pPr>
    </w:p>
    <w:p w14:paraId="71420559" w14:textId="77777777" w:rsidR="002C3362" w:rsidRPr="002C3362" w:rsidRDefault="002C3362" w:rsidP="002C3362">
      <w:pPr>
        <w:jc w:val="center"/>
      </w:pPr>
      <w:r w:rsidRPr="002C3362">
        <w:t>*****</w:t>
      </w:r>
    </w:p>
    <w:p w14:paraId="0CD429DC" w14:textId="77777777" w:rsidR="002C3362" w:rsidRPr="002C3362" w:rsidRDefault="002C3362" w:rsidP="002C3362">
      <w:pPr>
        <w:jc w:val="center"/>
      </w:pPr>
      <w:r w:rsidRPr="002C3362">
        <w:rPr>
          <w:i/>
          <w:iCs/>
        </w:rPr>
        <w:t>“This do in remembrance of Me”</w:t>
      </w:r>
    </w:p>
    <w:p w14:paraId="4256A095" w14:textId="5B80A2D6" w:rsidR="002C3362" w:rsidRPr="002C3362" w:rsidRDefault="002C3362" w:rsidP="002C3362">
      <w:pPr>
        <w:jc w:val="center"/>
      </w:pPr>
      <w:r w:rsidRPr="002C3362">
        <w:t>Every first Sunday night of the month we do this.  I would love to see people attend services every Sunday night. Sunday is called the Lord’s day, not the Lord’s morning.  But when the Lord tells us to gather together and eat the bread and the drink the wine in remembrance of Him, there is certainly nothing better or more important to do.  I want to make sure I am there every time it is possible!</w:t>
      </w:r>
    </w:p>
    <w:p w14:paraId="105B4ECC" w14:textId="70F3CC19" w:rsidR="002C3362" w:rsidRPr="002C3362" w:rsidRDefault="002C3362" w:rsidP="002C3362">
      <w:pPr>
        <w:jc w:val="center"/>
      </w:pPr>
    </w:p>
    <w:p w14:paraId="19EA9358" w14:textId="53E9CB8C" w:rsidR="002C3362" w:rsidRPr="002C3362" w:rsidRDefault="002C3362" w:rsidP="002C3362">
      <w:pPr>
        <w:jc w:val="center"/>
      </w:pPr>
      <w:r w:rsidRPr="002C3362">
        <w:t>*****</w:t>
      </w:r>
    </w:p>
    <w:p w14:paraId="57236964" w14:textId="4B32AC6D" w:rsidR="002C3362" w:rsidRPr="002C3362" w:rsidRDefault="002C3362" w:rsidP="002C3362">
      <w:pPr>
        <w:jc w:val="center"/>
      </w:pPr>
    </w:p>
    <w:p w14:paraId="048EF3AE" w14:textId="77777777" w:rsidR="002C3362" w:rsidRPr="002C3362" w:rsidRDefault="002C3362" w:rsidP="002C3362">
      <w:pPr>
        <w:jc w:val="center"/>
      </w:pPr>
      <w:r w:rsidRPr="002C3362">
        <w:t>TURNING GRACE INTO LASCIVIOUSNESS</w:t>
      </w:r>
    </w:p>
    <w:p w14:paraId="7B26FF39" w14:textId="720DA105" w:rsidR="002C3362" w:rsidRPr="002C3362" w:rsidRDefault="002C3362" w:rsidP="002C3362">
      <w:pPr>
        <w:jc w:val="center"/>
      </w:pPr>
      <w:r w:rsidRPr="002C3362">
        <w:rPr>
          <w:i/>
          <w:iCs/>
        </w:rPr>
        <w:lastRenderedPageBreak/>
        <w:t>“For there are certain men crept in unawares, who were before of old ordained to this condemnation, ungodly men, turning the grace of our God into lasciviousness, and denying the only Lord God, and our Lord Jesus Christ.   – Jude 4</w:t>
      </w:r>
    </w:p>
    <w:p w14:paraId="221A2392" w14:textId="32765916" w:rsidR="002C3362" w:rsidRPr="002C3362" w:rsidRDefault="002C3362" w:rsidP="002C3362">
      <w:pPr>
        <w:jc w:val="center"/>
      </w:pPr>
      <w:r w:rsidRPr="002C3362">
        <w:t>Many interpret this verse as men saying a lascivious life of unrestrained sin is acceptable, because salvation is by grace and not works. </w:t>
      </w:r>
      <w:proofErr w:type="gramStart"/>
      <w:r w:rsidRPr="002C3362">
        <w:t>Indeed</w:t>
      </w:r>
      <w:proofErr w:type="gramEnd"/>
      <w:r w:rsidRPr="002C3362">
        <w:t xml:space="preserve"> some men will have willfully indulged themselves in sin believing they are covered by the blanket of grace. These men are men that have never been born from above!  But that is not what Jude is warning us of.  These are men who say that the preaching of free grace will give men a license to sin.  That has always been the objection of false religion to the grace of God.  To not teach any Truth that is taught in the Word of God out of fear it will lead men to sin exposes no respect for the Truth and a fear that it will not produce godliness of heart and life.  While it is true that some men will use Truth as an excuse for their own sin, a believer will not.  These men who under the cloak of concern for a holy life conceal the Truth, reveal themselves to be ungodly men who say free grace will promote lasciviousness.  These men have been ordained to this condemnation!  It is a dangerous thing to withhold Truth out of fear of what it will or will not accomplish.</w:t>
      </w:r>
    </w:p>
    <w:p w14:paraId="5FD3673D" w14:textId="0144687A" w:rsidR="002C3362" w:rsidRPr="002C3362" w:rsidRDefault="002C3362" w:rsidP="002C3362">
      <w:pPr>
        <w:jc w:val="center"/>
      </w:pPr>
    </w:p>
    <w:p w14:paraId="4C2C68C6" w14:textId="77777777" w:rsidR="002C3362" w:rsidRPr="002C3362" w:rsidRDefault="002C3362" w:rsidP="002C3362">
      <w:pPr>
        <w:jc w:val="center"/>
      </w:pPr>
      <w:r w:rsidRPr="002C3362">
        <w:t>*****</w:t>
      </w:r>
    </w:p>
    <w:p w14:paraId="5EBC570F" w14:textId="3868CEBD" w:rsidR="002C3362" w:rsidRPr="002C3362" w:rsidRDefault="002C3362" w:rsidP="002C3362">
      <w:pPr>
        <w:jc w:val="center"/>
      </w:pPr>
    </w:p>
    <w:p w14:paraId="7A64C033" w14:textId="27CFE7E7" w:rsidR="002C3362" w:rsidRPr="002C3362" w:rsidRDefault="002C3362" w:rsidP="002C3362">
      <w:pPr>
        <w:jc w:val="center"/>
      </w:pPr>
      <w:r w:rsidRPr="002C3362">
        <w:t>The common desire to escape punishment does not spring from love to God but love to self.  It springs from the fear of punishment, not from the fear of God.   It is not a hope of the glory of God, but of the glory of self.                                                               </w:t>
      </w:r>
      <w:r w:rsidRPr="002C3362">
        <w:rPr>
          <w:i/>
          <w:iCs/>
        </w:rPr>
        <w:t>- Scott Richardson</w:t>
      </w:r>
    </w:p>
    <w:p w14:paraId="062E57FF" w14:textId="6E00538B" w:rsidR="002C3362" w:rsidRPr="002C3362" w:rsidRDefault="002C3362" w:rsidP="002C3362">
      <w:pPr>
        <w:jc w:val="center"/>
      </w:pPr>
    </w:p>
    <w:p w14:paraId="3AF281AB" w14:textId="77777777" w:rsidR="002C3362" w:rsidRPr="002C3362" w:rsidRDefault="002C3362" w:rsidP="002C3362">
      <w:pPr>
        <w:jc w:val="center"/>
      </w:pPr>
      <w:r w:rsidRPr="002C3362">
        <w:t>THREE THINGS REGARDING GOD’S GRACE</w:t>
      </w:r>
    </w:p>
    <w:p w14:paraId="04654129" w14:textId="77777777" w:rsidR="002C3362" w:rsidRPr="002C3362" w:rsidRDefault="002C3362" w:rsidP="002C3362">
      <w:pPr>
        <w:jc w:val="center"/>
      </w:pPr>
      <w:r w:rsidRPr="002C3362">
        <w:rPr>
          <w:b/>
          <w:bCs/>
        </w:rPr>
        <w:t>1. Grace is always sovereign. </w:t>
      </w:r>
      <w:r w:rsidRPr="002C3362">
        <w:rPr>
          <w:i/>
          <w:iCs/>
        </w:rPr>
        <w:t xml:space="preserve">“Therefore, hath He mercy on whom He will have mercy, and whom He will He </w:t>
      </w:r>
      <w:proofErr w:type="spellStart"/>
      <w:r w:rsidRPr="002C3362">
        <w:rPr>
          <w:i/>
          <w:iCs/>
        </w:rPr>
        <w:t>hardeneth</w:t>
      </w:r>
      <w:proofErr w:type="spellEnd"/>
      <w:r w:rsidRPr="002C3362">
        <w:rPr>
          <w:i/>
          <w:iCs/>
        </w:rPr>
        <w:t>.”  (Romans 9:18)</w:t>
      </w:r>
    </w:p>
    <w:p w14:paraId="3B8172AC" w14:textId="1D91F867" w:rsidR="002C3362" w:rsidRPr="002C3362" w:rsidRDefault="002C3362" w:rsidP="002C3362">
      <w:pPr>
        <w:jc w:val="center"/>
      </w:pPr>
    </w:p>
    <w:p w14:paraId="701913D6" w14:textId="77777777" w:rsidR="002C3362" w:rsidRPr="002C3362" w:rsidRDefault="002C3362" w:rsidP="002C3362">
      <w:pPr>
        <w:jc w:val="center"/>
      </w:pPr>
      <w:r w:rsidRPr="002C3362">
        <w:rPr>
          <w:b/>
          <w:bCs/>
        </w:rPr>
        <w:t>2. Grace is always free.</w:t>
      </w:r>
      <w:r w:rsidRPr="002C3362">
        <w:t>  </w:t>
      </w:r>
      <w:r w:rsidRPr="002C3362">
        <w:rPr>
          <w:i/>
          <w:iCs/>
        </w:rPr>
        <w:t>“Being justified freely by His grace through the redemption that is in Christ Jesus.” (Romans 3:24)</w:t>
      </w:r>
    </w:p>
    <w:p w14:paraId="0D1AF367" w14:textId="03F35978" w:rsidR="002C3362" w:rsidRPr="002C3362" w:rsidRDefault="002C3362" w:rsidP="002C3362">
      <w:pPr>
        <w:jc w:val="center"/>
      </w:pPr>
    </w:p>
    <w:p w14:paraId="5DF8773B" w14:textId="29BC001A" w:rsidR="002C3362" w:rsidRPr="002C3362" w:rsidRDefault="002C3362" w:rsidP="002C3362">
      <w:pPr>
        <w:jc w:val="center"/>
      </w:pPr>
      <w:r w:rsidRPr="002C3362">
        <w:rPr>
          <w:b/>
          <w:bCs/>
        </w:rPr>
        <w:t>3. Grace is always saving.</w:t>
      </w:r>
      <w:r w:rsidRPr="002C3362">
        <w:t>  </w:t>
      </w:r>
      <w:r w:rsidRPr="002C3362">
        <w:rPr>
          <w:i/>
          <w:iCs/>
        </w:rPr>
        <w:t>“By grace are ye saved.”  (Ephesians 2:8</w:t>
      </w:r>
      <w:proofErr w:type="gramStart"/>
      <w:r w:rsidRPr="002C3362">
        <w:rPr>
          <w:i/>
          <w:iCs/>
        </w:rPr>
        <w:t>)</w:t>
      </w:r>
      <w:r w:rsidRPr="002C3362">
        <w:t>  God’s</w:t>
      </w:r>
      <w:proofErr w:type="gramEnd"/>
      <w:r w:rsidRPr="002C3362">
        <w:t xml:space="preserve"> grace is not an offer up for man’s acceptance or rejection.  His grace sovereignly saves!</w:t>
      </w:r>
    </w:p>
    <w:p w14:paraId="2002F0D8" w14:textId="784F1CCC" w:rsidR="002C3362" w:rsidRPr="002C3362" w:rsidRDefault="002C3362" w:rsidP="002C3362">
      <w:pPr>
        <w:jc w:val="center"/>
      </w:pPr>
      <w:r w:rsidRPr="002C3362">
        <w:t>We cannot believe grace without believing these three things regarding grace.</w:t>
      </w:r>
    </w:p>
    <w:p w14:paraId="2BDE6337" w14:textId="0E10C535" w:rsidR="002C3362" w:rsidRPr="002C3362" w:rsidRDefault="002C3362" w:rsidP="002C3362">
      <w:pPr>
        <w:jc w:val="center"/>
      </w:pPr>
    </w:p>
    <w:p w14:paraId="0D90F92B" w14:textId="77777777" w:rsidR="002C3362" w:rsidRPr="002C3362" w:rsidRDefault="002C3362" w:rsidP="002C3362">
      <w:pPr>
        <w:jc w:val="center"/>
      </w:pPr>
      <w:r w:rsidRPr="002C3362">
        <w:t>*****</w:t>
      </w:r>
    </w:p>
    <w:p w14:paraId="0DB3A557" w14:textId="346A48EA" w:rsidR="002C3362" w:rsidRPr="002C3362" w:rsidRDefault="002C3362" w:rsidP="002C3362">
      <w:pPr>
        <w:jc w:val="center"/>
      </w:pPr>
    </w:p>
    <w:p w14:paraId="3FDAAF5B" w14:textId="6C7BF77F" w:rsidR="002C3362" w:rsidRPr="002C3362" w:rsidRDefault="002C3362" w:rsidP="002C3362">
      <w:pPr>
        <w:jc w:val="center"/>
      </w:pPr>
      <w:r w:rsidRPr="002C3362">
        <w:lastRenderedPageBreak/>
        <w:t>Faith is necessary for salvation.  But we do not look to our faith to save us; rather, in faith, we look to Christ. Repentance is necessary for salvation. But we do not look to our repentance to save us; rather, in repentance, we turn to Christ.  There are graces which God works in us as He saves us. But these graces are never to be the object of our trust, confidence, or hopeful gaze.  All the graces God gives us in salvation are to be used to look to, turn to, appreciate, and lay hold of Christ, who is our salvation!                                                                              </w:t>
      </w:r>
      <w:r w:rsidRPr="002C3362">
        <w:rPr>
          <w:i/>
          <w:iCs/>
        </w:rPr>
        <w:t>- Joe Terrell</w:t>
      </w:r>
    </w:p>
    <w:p w14:paraId="43860B1A" w14:textId="6AD2AFB5" w:rsidR="002C3362" w:rsidRPr="002C3362" w:rsidRDefault="002C3362" w:rsidP="002C3362">
      <w:pPr>
        <w:jc w:val="center"/>
      </w:pPr>
      <w:bookmarkStart w:id="0" w:name="_GoBack"/>
      <w:bookmarkEnd w:id="0"/>
    </w:p>
    <w:p w14:paraId="0864C482" w14:textId="77777777" w:rsidR="002C3362" w:rsidRPr="002C3362" w:rsidRDefault="002C3362" w:rsidP="002C3362">
      <w:pPr>
        <w:jc w:val="center"/>
      </w:pPr>
      <w:r w:rsidRPr="002C3362">
        <w:t>*****</w:t>
      </w:r>
    </w:p>
    <w:p w14:paraId="1CD35D76" w14:textId="2FAB943D" w:rsidR="002C3362" w:rsidRPr="002C3362" w:rsidRDefault="002C3362" w:rsidP="002C3362">
      <w:pPr>
        <w:jc w:val="center"/>
      </w:pPr>
    </w:p>
    <w:p w14:paraId="73B52E1D" w14:textId="77777777" w:rsidR="002C3362" w:rsidRPr="002C3362" w:rsidRDefault="002C3362" w:rsidP="002C3362">
      <w:pPr>
        <w:jc w:val="center"/>
      </w:pPr>
      <w:r w:rsidRPr="002C3362">
        <w:t>AVAILABLE OR ACCOMPLISHED?</w:t>
      </w:r>
    </w:p>
    <w:p w14:paraId="08B6FBDC" w14:textId="60DC0622" w:rsidR="002C3362" w:rsidRPr="002C3362" w:rsidRDefault="002C3362" w:rsidP="002C3362">
      <w:pPr>
        <w:jc w:val="center"/>
      </w:pPr>
      <w:r w:rsidRPr="002C3362">
        <w:t>Christ did not die to make salvation </w:t>
      </w:r>
      <w:proofErr w:type="spellStart"/>
      <w:r w:rsidRPr="002C3362">
        <w:rPr>
          <w:i/>
          <w:iCs/>
        </w:rPr>
        <w:t>available</w:t>
      </w:r>
      <w:r>
        <w:rPr>
          <w:i/>
          <w:iCs/>
        </w:rPr>
        <w:t xml:space="preserve"> </w:t>
      </w:r>
      <w:r w:rsidRPr="002C3362">
        <w:t>t</w:t>
      </w:r>
      <w:proofErr w:type="spellEnd"/>
      <w:r w:rsidRPr="002C3362">
        <w:t>o sinners.  I sure am glad of that because if salvation is merely available in Christ, no son of Adam can be saved since by nature we will not and cannot come to Christ that we might be saved.  Christ died to save His elect people from their sins </w:t>
      </w:r>
      <w:r w:rsidRPr="002C3362">
        <w:rPr>
          <w:i/>
          <w:iCs/>
        </w:rPr>
        <w:t>(Matt. 2:21).  </w:t>
      </w:r>
      <w:r w:rsidRPr="002C3362">
        <w:t> Then if God is as He describes Himself (always doing His will) those people shall be eternally saved from their sin.  I sure am thankful for salvation accomplished in Christ!  That is the only salvation that will save a sinner like you and me.                  </w:t>
      </w:r>
      <w:r w:rsidRPr="002C3362">
        <w:rPr>
          <w:i/>
          <w:iCs/>
        </w:rPr>
        <w:t>- Frank Tate</w:t>
      </w:r>
    </w:p>
    <w:p w14:paraId="6EE8DAFF" w14:textId="37CB38F0" w:rsidR="002C3362" w:rsidRPr="002C3362" w:rsidRDefault="002C3362" w:rsidP="002C3362">
      <w:pPr>
        <w:jc w:val="center"/>
      </w:pPr>
    </w:p>
    <w:p w14:paraId="76264BB0" w14:textId="77777777" w:rsidR="002C3362" w:rsidRPr="002C3362" w:rsidRDefault="002C3362" w:rsidP="002C3362">
      <w:pPr>
        <w:jc w:val="center"/>
      </w:pPr>
      <w:r w:rsidRPr="002C3362">
        <w:t>*****</w:t>
      </w:r>
    </w:p>
    <w:p w14:paraId="3632A43C" w14:textId="0A541925" w:rsidR="002C3362" w:rsidRPr="002C3362" w:rsidRDefault="002C3362" w:rsidP="002C3362">
      <w:pPr>
        <w:jc w:val="center"/>
      </w:pPr>
    </w:p>
    <w:p w14:paraId="4FD37108" w14:textId="57555EA1" w:rsidR="002C3362" w:rsidRPr="002C3362" w:rsidRDefault="002C3362" w:rsidP="002C3362">
      <w:pPr>
        <w:jc w:val="center"/>
      </w:pPr>
      <w:r w:rsidRPr="002C3362">
        <w:t>The strongest inducement for a Christian to obey God is the fact that he had already been graciously pardoned in Christ for having disobeyed.                                                           </w:t>
      </w:r>
      <w:r w:rsidRPr="002C3362">
        <w:rPr>
          <w:i/>
          <w:iCs/>
        </w:rPr>
        <w:t>         - Author Unknown</w:t>
      </w:r>
    </w:p>
    <w:p w14:paraId="7C8A3FCC" w14:textId="77777777" w:rsidR="002C3362" w:rsidRDefault="002C3362" w:rsidP="002C3362">
      <w:pPr>
        <w:jc w:val="center"/>
      </w:pPr>
    </w:p>
    <w:sectPr w:rsidR="002C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95805"/>
    <w:multiLevelType w:val="multilevel"/>
    <w:tmpl w:val="E8F8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62"/>
    <w:rsid w:val="002C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E62F"/>
  <w15:chartTrackingRefBased/>
  <w15:docId w15:val="{A9339554-B349-4EC5-BC25-B4DEE7C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2018-12-18T14:25:00Z</dcterms:created>
  <dcterms:modified xsi:type="dcterms:W3CDTF">2018-12-18T14:27:00Z</dcterms:modified>
</cp:coreProperties>
</file>