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286C5" w14:textId="77777777" w:rsidR="004048B0" w:rsidRPr="004048B0" w:rsidRDefault="004048B0" w:rsidP="004048B0">
      <w:pPr>
        <w:spacing w:after="0" w:line="240" w:lineRule="auto"/>
        <w:jc w:val="center"/>
        <w:rPr>
          <w:rFonts w:ascii="Cambria" w:eastAsia="Times New Roman" w:hAnsi="Cambria" w:cs="Times New Roman"/>
          <w:color w:val="000000"/>
          <w:sz w:val="27"/>
          <w:szCs w:val="27"/>
        </w:rPr>
      </w:pPr>
      <w:r w:rsidRPr="004048B0">
        <w:rPr>
          <w:rFonts w:ascii="New" w:eastAsia="Times New Roman" w:hAnsi="New" w:cs="Times New Roman"/>
          <w:color w:val="000000"/>
        </w:rPr>
        <w:t>October 20, 2019</w:t>
      </w:r>
    </w:p>
    <w:p w14:paraId="0D790C49" w14:textId="1CE39CB3" w:rsidR="004048B0" w:rsidRPr="004048B0" w:rsidRDefault="004048B0" w:rsidP="004048B0">
      <w:pPr>
        <w:spacing w:after="0" w:line="240" w:lineRule="auto"/>
        <w:jc w:val="center"/>
        <w:rPr>
          <w:rFonts w:ascii="Cambria" w:eastAsia="Times New Roman" w:hAnsi="Cambria" w:cs="Times New Roman"/>
          <w:color w:val="000000"/>
          <w:sz w:val="27"/>
          <w:szCs w:val="27"/>
        </w:rPr>
      </w:pPr>
      <w:r w:rsidRPr="004048B0">
        <w:rPr>
          <w:rFonts w:ascii="New" w:eastAsia="Times New Roman" w:hAnsi="New" w:cs="Times New Roman"/>
          <w:color w:val="000000"/>
          <w:sz w:val="18"/>
          <w:szCs w:val="18"/>
        </w:rPr>
        <w:t>Sundays 9:00 am                                                                     WKYT     Channel 27-2</w:t>
      </w:r>
    </w:p>
    <w:p w14:paraId="77D90264" w14:textId="62FF4190" w:rsidR="004048B0" w:rsidRPr="004048B0" w:rsidRDefault="004048B0" w:rsidP="004048B0">
      <w:pPr>
        <w:spacing w:after="0" w:line="240" w:lineRule="auto"/>
        <w:jc w:val="center"/>
        <w:rPr>
          <w:rFonts w:ascii="Cambria" w:eastAsia="Times New Roman" w:hAnsi="Cambria" w:cs="Times New Roman"/>
          <w:color w:val="000000"/>
          <w:sz w:val="27"/>
          <w:szCs w:val="27"/>
        </w:rPr>
      </w:pPr>
      <w:r w:rsidRPr="004048B0">
        <w:rPr>
          <w:rFonts w:ascii="New" w:eastAsia="Times New Roman" w:hAnsi="New" w:cs="Times New Roman"/>
          <w:b/>
          <w:bCs/>
          <w:i/>
          <w:iCs/>
          <w:color w:val="000000"/>
          <w:sz w:val="18"/>
          <w:szCs w:val="18"/>
        </w:rPr>
        <w:t>It is requested that all children under the age of five stay in our nursery</w:t>
      </w:r>
    </w:p>
    <w:p w14:paraId="5B3DA72B" w14:textId="77777777" w:rsidR="004048B0" w:rsidRPr="004048B0" w:rsidRDefault="004048B0" w:rsidP="004048B0">
      <w:pPr>
        <w:spacing w:after="0" w:line="240" w:lineRule="auto"/>
        <w:jc w:val="center"/>
        <w:rPr>
          <w:rFonts w:ascii="Cambria" w:eastAsia="Times New Roman" w:hAnsi="Cambria" w:cs="Times New Roman"/>
          <w:color w:val="000000"/>
          <w:sz w:val="27"/>
          <w:szCs w:val="27"/>
        </w:rPr>
      </w:pPr>
      <w:proofErr w:type="gramStart"/>
      <w:r w:rsidRPr="004048B0">
        <w:rPr>
          <w:rFonts w:ascii="New" w:eastAsia="Times New Roman" w:hAnsi="New" w:cs="Times New Roman"/>
          <w:b/>
          <w:bCs/>
          <w:i/>
          <w:iCs/>
          <w:color w:val="000000"/>
          <w:sz w:val="18"/>
          <w:szCs w:val="18"/>
        </w:rPr>
        <w:t>so</w:t>
      </w:r>
      <w:proofErr w:type="gramEnd"/>
      <w:r w:rsidRPr="004048B0">
        <w:rPr>
          <w:rFonts w:ascii="New" w:eastAsia="Times New Roman" w:hAnsi="New" w:cs="Times New Roman"/>
          <w:b/>
          <w:bCs/>
          <w:i/>
          <w:iCs/>
          <w:color w:val="000000"/>
          <w:sz w:val="18"/>
          <w:szCs w:val="18"/>
        </w:rPr>
        <w:t xml:space="preserve"> there will be no distractions during the preaching of the Gospel.</w:t>
      </w:r>
    </w:p>
    <w:p w14:paraId="67430BBD" w14:textId="7583220A" w:rsidR="004048B0" w:rsidRPr="004048B0" w:rsidRDefault="004048B0" w:rsidP="004048B0">
      <w:pPr>
        <w:spacing w:after="0" w:line="240" w:lineRule="auto"/>
        <w:jc w:val="center"/>
        <w:rPr>
          <w:rFonts w:ascii="Cambria" w:eastAsia="Times New Roman" w:hAnsi="Cambria" w:cs="Times New Roman"/>
          <w:color w:val="000000"/>
          <w:sz w:val="27"/>
          <w:szCs w:val="27"/>
        </w:rPr>
      </w:pPr>
    </w:p>
    <w:p w14:paraId="122639D0" w14:textId="77777777" w:rsidR="004048B0" w:rsidRPr="004048B0" w:rsidRDefault="004048B0" w:rsidP="004048B0">
      <w:pPr>
        <w:spacing w:after="0" w:line="240" w:lineRule="auto"/>
        <w:jc w:val="center"/>
        <w:rPr>
          <w:rFonts w:ascii="Cambria" w:eastAsia="Times New Roman" w:hAnsi="Cambria" w:cs="Times New Roman"/>
          <w:color w:val="000000"/>
          <w:sz w:val="27"/>
          <w:szCs w:val="27"/>
        </w:rPr>
      </w:pPr>
      <w:r w:rsidRPr="004048B0">
        <w:rPr>
          <w:rFonts w:ascii="New" w:eastAsia="Times New Roman" w:hAnsi="New" w:cs="Times New Roman"/>
          <w:color w:val="000000"/>
        </w:rPr>
        <w:t>HYMN</w:t>
      </w:r>
    </w:p>
    <w:p w14:paraId="5F84A678" w14:textId="77777777" w:rsidR="004048B0" w:rsidRPr="004048B0" w:rsidRDefault="004048B0" w:rsidP="004048B0">
      <w:pPr>
        <w:spacing w:after="0" w:line="240" w:lineRule="auto"/>
        <w:jc w:val="center"/>
        <w:rPr>
          <w:rFonts w:ascii="Cambria" w:eastAsia="Times New Roman" w:hAnsi="Cambria" w:cs="Times New Roman"/>
          <w:color w:val="000000"/>
          <w:sz w:val="27"/>
          <w:szCs w:val="27"/>
        </w:rPr>
      </w:pPr>
      <w:r w:rsidRPr="004048B0">
        <w:rPr>
          <w:rFonts w:ascii="New" w:eastAsia="Times New Roman" w:hAnsi="New" w:cs="Times New Roman"/>
          <w:color w:val="000000"/>
        </w:rPr>
        <w:t>When this passing world is done</w:t>
      </w:r>
    </w:p>
    <w:p w14:paraId="7EF3357D" w14:textId="77777777" w:rsidR="004048B0" w:rsidRPr="004048B0" w:rsidRDefault="004048B0" w:rsidP="004048B0">
      <w:pPr>
        <w:spacing w:after="0" w:line="240" w:lineRule="auto"/>
        <w:jc w:val="center"/>
        <w:rPr>
          <w:rFonts w:ascii="Cambria" w:eastAsia="Times New Roman" w:hAnsi="Cambria" w:cs="Times New Roman"/>
          <w:color w:val="000000"/>
          <w:sz w:val="27"/>
          <w:szCs w:val="27"/>
        </w:rPr>
      </w:pPr>
      <w:r w:rsidRPr="004048B0">
        <w:rPr>
          <w:rFonts w:ascii="New" w:eastAsia="Times New Roman" w:hAnsi="New" w:cs="Times New Roman"/>
          <w:color w:val="000000"/>
        </w:rPr>
        <w:t xml:space="preserve">When has sunk yon radiant </w:t>
      </w:r>
      <w:proofErr w:type="gramStart"/>
      <w:r w:rsidRPr="004048B0">
        <w:rPr>
          <w:rFonts w:ascii="New" w:eastAsia="Times New Roman" w:hAnsi="New" w:cs="Times New Roman"/>
          <w:color w:val="000000"/>
        </w:rPr>
        <w:t>sun</w:t>
      </w:r>
      <w:proofErr w:type="gramEnd"/>
    </w:p>
    <w:p w14:paraId="5357EBD4" w14:textId="77777777" w:rsidR="004048B0" w:rsidRPr="004048B0" w:rsidRDefault="004048B0" w:rsidP="004048B0">
      <w:pPr>
        <w:spacing w:after="0" w:line="240" w:lineRule="auto"/>
        <w:jc w:val="center"/>
        <w:rPr>
          <w:rFonts w:ascii="Cambria" w:eastAsia="Times New Roman" w:hAnsi="Cambria" w:cs="Times New Roman"/>
          <w:color w:val="000000"/>
          <w:sz w:val="27"/>
          <w:szCs w:val="27"/>
        </w:rPr>
      </w:pPr>
      <w:r w:rsidRPr="004048B0">
        <w:rPr>
          <w:rFonts w:ascii="New" w:eastAsia="Times New Roman" w:hAnsi="New" w:cs="Times New Roman"/>
          <w:color w:val="000000"/>
        </w:rPr>
        <w:t>When I stand with Christ on high</w:t>
      </w:r>
    </w:p>
    <w:p w14:paraId="6EFF01C0" w14:textId="77777777" w:rsidR="004048B0" w:rsidRPr="004048B0" w:rsidRDefault="004048B0" w:rsidP="004048B0">
      <w:pPr>
        <w:spacing w:after="0" w:line="240" w:lineRule="auto"/>
        <w:jc w:val="center"/>
        <w:rPr>
          <w:rFonts w:ascii="Cambria" w:eastAsia="Times New Roman" w:hAnsi="Cambria" w:cs="Times New Roman"/>
          <w:color w:val="000000"/>
          <w:sz w:val="27"/>
          <w:szCs w:val="27"/>
        </w:rPr>
      </w:pPr>
      <w:r w:rsidRPr="004048B0">
        <w:rPr>
          <w:rFonts w:ascii="New" w:eastAsia="Times New Roman" w:hAnsi="New" w:cs="Times New Roman"/>
          <w:color w:val="000000"/>
        </w:rPr>
        <w:t>Looking o’er life’s history</w:t>
      </w:r>
    </w:p>
    <w:p w14:paraId="47F30581" w14:textId="77777777" w:rsidR="004048B0" w:rsidRPr="004048B0" w:rsidRDefault="004048B0" w:rsidP="004048B0">
      <w:pPr>
        <w:spacing w:after="0" w:line="240" w:lineRule="auto"/>
        <w:jc w:val="center"/>
        <w:rPr>
          <w:rFonts w:ascii="Cambria" w:eastAsia="Times New Roman" w:hAnsi="Cambria" w:cs="Times New Roman"/>
          <w:color w:val="000000"/>
          <w:sz w:val="27"/>
          <w:szCs w:val="27"/>
        </w:rPr>
      </w:pPr>
      <w:r w:rsidRPr="004048B0">
        <w:rPr>
          <w:rFonts w:ascii="New" w:eastAsia="Times New Roman" w:hAnsi="New" w:cs="Times New Roman"/>
          <w:color w:val="000000"/>
        </w:rPr>
        <w:t>Then, Lord, shall I fully know</w:t>
      </w:r>
    </w:p>
    <w:p w14:paraId="51270F49" w14:textId="77777777" w:rsidR="004048B0" w:rsidRPr="004048B0" w:rsidRDefault="004048B0" w:rsidP="004048B0">
      <w:pPr>
        <w:spacing w:after="0" w:line="240" w:lineRule="auto"/>
        <w:jc w:val="center"/>
        <w:rPr>
          <w:rFonts w:ascii="Cambria" w:eastAsia="Times New Roman" w:hAnsi="Cambria" w:cs="Times New Roman"/>
          <w:color w:val="000000"/>
          <w:sz w:val="27"/>
          <w:szCs w:val="27"/>
        </w:rPr>
      </w:pPr>
      <w:r w:rsidRPr="004048B0">
        <w:rPr>
          <w:rFonts w:ascii="New" w:eastAsia="Times New Roman" w:hAnsi="New" w:cs="Times New Roman"/>
          <w:color w:val="000000"/>
        </w:rPr>
        <w:t>Not ‘til then, how much I owe.</w:t>
      </w:r>
    </w:p>
    <w:p w14:paraId="62825329" w14:textId="42BDD15E" w:rsidR="004048B0" w:rsidRPr="004048B0" w:rsidRDefault="004048B0" w:rsidP="004048B0">
      <w:pPr>
        <w:spacing w:after="0" w:line="240" w:lineRule="auto"/>
        <w:jc w:val="center"/>
        <w:rPr>
          <w:rFonts w:ascii="Cambria" w:eastAsia="Times New Roman" w:hAnsi="Cambria" w:cs="Times New Roman"/>
          <w:color w:val="000000"/>
          <w:sz w:val="27"/>
          <w:szCs w:val="27"/>
        </w:rPr>
      </w:pPr>
    </w:p>
    <w:p w14:paraId="3CBD3E76" w14:textId="77777777" w:rsidR="004048B0" w:rsidRPr="004048B0" w:rsidRDefault="004048B0" w:rsidP="004048B0">
      <w:pPr>
        <w:spacing w:after="0" w:line="240" w:lineRule="auto"/>
        <w:jc w:val="center"/>
        <w:rPr>
          <w:rFonts w:ascii="Cambria" w:eastAsia="Times New Roman" w:hAnsi="Cambria" w:cs="Times New Roman"/>
          <w:color w:val="000000"/>
          <w:sz w:val="27"/>
          <w:szCs w:val="27"/>
        </w:rPr>
      </w:pPr>
      <w:r w:rsidRPr="004048B0">
        <w:rPr>
          <w:rFonts w:ascii="New" w:eastAsia="Times New Roman" w:hAnsi="New" w:cs="Times New Roman"/>
          <w:color w:val="000000"/>
        </w:rPr>
        <w:t>When I hear the wicked call</w:t>
      </w:r>
    </w:p>
    <w:p w14:paraId="4312044B" w14:textId="77777777" w:rsidR="004048B0" w:rsidRPr="004048B0" w:rsidRDefault="004048B0" w:rsidP="004048B0">
      <w:pPr>
        <w:spacing w:after="0" w:line="240" w:lineRule="auto"/>
        <w:jc w:val="center"/>
        <w:rPr>
          <w:rFonts w:ascii="Cambria" w:eastAsia="Times New Roman" w:hAnsi="Cambria" w:cs="Times New Roman"/>
          <w:color w:val="000000"/>
          <w:sz w:val="27"/>
          <w:szCs w:val="27"/>
        </w:rPr>
      </w:pPr>
      <w:r w:rsidRPr="004048B0">
        <w:rPr>
          <w:rFonts w:ascii="New" w:eastAsia="Times New Roman" w:hAnsi="New" w:cs="Times New Roman"/>
          <w:color w:val="000000"/>
        </w:rPr>
        <w:t>On the rocks and hills to fall</w:t>
      </w:r>
    </w:p>
    <w:p w14:paraId="253B7967" w14:textId="77777777" w:rsidR="004048B0" w:rsidRPr="004048B0" w:rsidRDefault="004048B0" w:rsidP="004048B0">
      <w:pPr>
        <w:spacing w:after="0" w:line="240" w:lineRule="auto"/>
        <w:jc w:val="center"/>
        <w:rPr>
          <w:rFonts w:ascii="Cambria" w:eastAsia="Times New Roman" w:hAnsi="Cambria" w:cs="Times New Roman"/>
          <w:color w:val="000000"/>
          <w:sz w:val="27"/>
          <w:szCs w:val="27"/>
        </w:rPr>
      </w:pPr>
      <w:r w:rsidRPr="004048B0">
        <w:rPr>
          <w:rFonts w:ascii="New" w:eastAsia="Times New Roman" w:hAnsi="New" w:cs="Times New Roman"/>
          <w:color w:val="000000"/>
        </w:rPr>
        <w:t xml:space="preserve">When I see them start and </w:t>
      </w:r>
      <w:proofErr w:type="gramStart"/>
      <w:r w:rsidRPr="004048B0">
        <w:rPr>
          <w:rFonts w:ascii="New" w:eastAsia="Times New Roman" w:hAnsi="New" w:cs="Times New Roman"/>
          <w:color w:val="000000"/>
        </w:rPr>
        <w:t>shrink</w:t>
      </w:r>
      <w:proofErr w:type="gramEnd"/>
    </w:p>
    <w:p w14:paraId="75AD3B2F" w14:textId="77777777" w:rsidR="004048B0" w:rsidRPr="004048B0" w:rsidRDefault="004048B0" w:rsidP="004048B0">
      <w:pPr>
        <w:spacing w:after="0" w:line="240" w:lineRule="auto"/>
        <w:jc w:val="center"/>
        <w:rPr>
          <w:rFonts w:ascii="Cambria" w:eastAsia="Times New Roman" w:hAnsi="Cambria" w:cs="Times New Roman"/>
          <w:color w:val="000000"/>
          <w:sz w:val="27"/>
          <w:szCs w:val="27"/>
        </w:rPr>
      </w:pPr>
      <w:r w:rsidRPr="004048B0">
        <w:rPr>
          <w:rFonts w:ascii="New" w:eastAsia="Times New Roman" w:hAnsi="New" w:cs="Times New Roman"/>
          <w:color w:val="000000"/>
        </w:rPr>
        <w:t>On the fiery deluge brink</w:t>
      </w:r>
    </w:p>
    <w:p w14:paraId="11C460F4" w14:textId="77777777" w:rsidR="004048B0" w:rsidRPr="004048B0" w:rsidRDefault="004048B0" w:rsidP="004048B0">
      <w:pPr>
        <w:spacing w:after="0" w:line="240" w:lineRule="auto"/>
        <w:jc w:val="center"/>
        <w:rPr>
          <w:rFonts w:ascii="Cambria" w:eastAsia="Times New Roman" w:hAnsi="Cambria" w:cs="Times New Roman"/>
          <w:color w:val="000000"/>
          <w:sz w:val="27"/>
          <w:szCs w:val="27"/>
        </w:rPr>
      </w:pPr>
      <w:r w:rsidRPr="004048B0">
        <w:rPr>
          <w:rFonts w:ascii="New" w:eastAsia="Times New Roman" w:hAnsi="New" w:cs="Times New Roman"/>
          <w:color w:val="000000"/>
        </w:rPr>
        <w:t>Then Lord, shall I fully know</w:t>
      </w:r>
    </w:p>
    <w:p w14:paraId="35C83341" w14:textId="77777777" w:rsidR="004048B0" w:rsidRPr="004048B0" w:rsidRDefault="004048B0" w:rsidP="004048B0">
      <w:pPr>
        <w:spacing w:after="0" w:line="240" w:lineRule="auto"/>
        <w:jc w:val="center"/>
        <w:rPr>
          <w:rFonts w:ascii="Cambria" w:eastAsia="Times New Roman" w:hAnsi="Cambria" w:cs="Times New Roman"/>
          <w:color w:val="000000"/>
          <w:sz w:val="27"/>
          <w:szCs w:val="27"/>
        </w:rPr>
      </w:pPr>
      <w:r w:rsidRPr="004048B0">
        <w:rPr>
          <w:rFonts w:ascii="New" w:eastAsia="Times New Roman" w:hAnsi="New" w:cs="Times New Roman"/>
          <w:color w:val="000000"/>
        </w:rPr>
        <w:t>Not ‘til then, how much I owe.</w:t>
      </w:r>
    </w:p>
    <w:p w14:paraId="5C630A72" w14:textId="0715E72E" w:rsidR="004048B0" w:rsidRPr="004048B0" w:rsidRDefault="004048B0" w:rsidP="004048B0">
      <w:pPr>
        <w:spacing w:after="0" w:line="240" w:lineRule="auto"/>
        <w:jc w:val="center"/>
        <w:rPr>
          <w:rFonts w:ascii="Cambria" w:eastAsia="Times New Roman" w:hAnsi="Cambria" w:cs="Times New Roman"/>
          <w:color w:val="000000"/>
          <w:sz w:val="27"/>
          <w:szCs w:val="27"/>
        </w:rPr>
      </w:pPr>
    </w:p>
    <w:p w14:paraId="5E949C57" w14:textId="77777777" w:rsidR="004048B0" w:rsidRPr="004048B0" w:rsidRDefault="004048B0" w:rsidP="004048B0">
      <w:pPr>
        <w:spacing w:after="0" w:line="240" w:lineRule="auto"/>
        <w:jc w:val="center"/>
        <w:rPr>
          <w:rFonts w:ascii="Cambria" w:eastAsia="Times New Roman" w:hAnsi="Cambria" w:cs="Times New Roman"/>
          <w:color w:val="000000"/>
          <w:sz w:val="27"/>
          <w:szCs w:val="27"/>
        </w:rPr>
      </w:pPr>
      <w:r w:rsidRPr="004048B0">
        <w:rPr>
          <w:rFonts w:ascii="New" w:eastAsia="Times New Roman" w:hAnsi="New" w:cs="Times New Roman"/>
          <w:color w:val="000000"/>
        </w:rPr>
        <w:t>When I stand before Thy Throne</w:t>
      </w:r>
    </w:p>
    <w:p w14:paraId="063EA926" w14:textId="77777777" w:rsidR="004048B0" w:rsidRPr="004048B0" w:rsidRDefault="004048B0" w:rsidP="004048B0">
      <w:pPr>
        <w:spacing w:after="0" w:line="240" w:lineRule="auto"/>
        <w:jc w:val="center"/>
        <w:rPr>
          <w:rFonts w:ascii="Cambria" w:eastAsia="Times New Roman" w:hAnsi="Cambria" w:cs="Times New Roman"/>
          <w:color w:val="000000"/>
          <w:sz w:val="27"/>
          <w:szCs w:val="27"/>
        </w:rPr>
      </w:pPr>
      <w:r w:rsidRPr="004048B0">
        <w:rPr>
          <w:rFonts w:ascii="New" w:eastAsia="Times New Roman" w:hAnsi="New" w:cs="Times New Roman"/>
          <w:color w:val="000000"/>
        </w:rPr>
        <w:t>Dressed in beauty not my own</w:t>
      </w:r>
    </w:p>
    <w:p w14:paraId="2CEBCDBB" w14:textId="77777777" w:rsidR="004048B0" w:rsidRPr="004048B0" w:rsidRDefault="004048B0" w:rsidP="004048B0">
      <w:pPr>
        <w:spacing w:after="0" w:line="240" w:lineRule="auto"/>
        <w:jc w:val="center"/>
        <w:rPr>
          <w:rFonts w:ascii="Cambria" w:eastAsia="Times New Roman" w:hAnsi="Cambria" w:cs="Times New Roman"/>
          <w:color w:val="000000"/>
          <w:sz w:val="27"/>
          <w:szCs w:val="27"/>
        </w:rPr>
      </w:pPr>
      <w:r w:rsidRPr="004048B0">
        <w:rPr>
          <w:rFonts w:ascii="New" w:eastAsia="Times New Roman" w:hAnsi="New" w:cs="Times New Roman"/>
          <w:color w:val="000000"/>
        </w:rPr>
        <w:t xml:space="preserve">When I see Thee as Thou </w:t>
      </w:r>
      <w:proofErr w:type="gramStart"/>
      <w:r w:rsidRPr="004048B0">
        <w:rPr>
          <w:rFonts w:ascii="New" w:eastAsia="Times New Roman" w:hAnsi="New" w:cs="Times New Roman"/>
          <w:color w:val="000000"/>
        </w:rPr>
        <w:t>art</w:t>
      </w:r>
      <w:proofErr w:type="gramEnd"/>
    </w:p>
    <w:p w14:paraId="6D4037E0" w14:textId="77777777" w:rsidR="004048B0" w:rsidRPr="004048B0" w:rsidRDefault="004048B0" w:rsidP="004048B0">
      <w:pPr>
        <w:spacing w:after="0" w:line="240" w:lineRule="auto"/>
        <w:jc w:val="center"/>
        <w:rPr>
          <w:rFonts w:ascii="Cambria" w:eastAsia="Times New Roman" w:hAnsi="Cambria" w:cs="Times New Roman"/>
          <w:color w:val="000000"/>
          <w:sz w:val="27"/>
          <w:szCs w:val="27"/>
        </w:rPr>
      </w:pPr>
      <w:r w:rsidRPr="004048B0">
        <w:rPr>
          <w:rFonts w:ascii="New" w:eastAsia="Times New Roman" w:hAnsi="New" w:cs="Times New Roman"/>
          <w:color w:val="000000"/>
        </w:rPr>
        <w:t>Love Thee with un-sinning heart</w:t>
      </w:r>
    </w:p>
    <w:p w14:paraId="53AC8E60" w14:textId="77777777" w:rsidR="004048B0" w:rsidRPr="004048B0" w:rsidRDefault="004048B0" w:rsidP="004048B0">
      <w:pPr>
        <w:spacing w:after="0" w:line="240" w:lineRule="auto"/>
        <w:jc w:val="center"/>
        <w:rPr>
          <w:rFonts w:ascii="Cambria" w:eastAsia="Times New Roman" w:hAnsi="Cambria" w:cs="Times New Roman"/>
          <w:color w:val="000000"/>
          <w:sz w:val="27"/>
          <w:szCs w:val="27"/>
        </w:rPr>
      </w:pPr>
      <w:r w:rsidRPr="004048B0">
        <w:rPr>
          <w:rFonts w:ascii="New" w:eastAsia="Times New Roman" w:hAnsi="New" w:cs="Times New Roman"/>
          <w:color w:val="000000"/>
        </w:rPr>
        <w:t>Then, Lord, shall I fully know</w:t>
      </w:r>
    </w:p>
    <w:p w14:paraId="1DDED869" w14:textId="77777777" w:rsidR="004048B0" w:rsidRPr="004048B0" w:rsidRDefault="004048B0" w:rsidP="004048B0">
      <w:pPr>
        <w:spacing w:after="0" w:line="240" w:lineRule="auto"/>
        <w:jc w:val="center"/>
        <w:rPr>
          <w:rFonts w:ascii="Cambria" w:eastAsia="Times New Roman" w:hAnsi="Cambria" w:cs="Times New Roman"/>
          <w:color w:val="000000"/>
          <w:sz w:val="27"/>
          <w:szCs w:val="27"/>
        </w:rPr>
      </w:pPr>
      <w:r w:rsidRPr="004048B0">
        <w:rPr>
          <w:rFonts w:ascii="New" w:eastAsia="Times New Roman" w:hAnsi="New" w:cs="Times New Roman"/>
          <w:color w:val="000000"/>
        </w:rPr>
        <w:t>Not ‘til then, how much I owe.</w:t>
      </w:r>
    </w:p>
    <w:p w14:paraId="0920FE54" w14:textId="6E5295FE" w:rsidR="004048B0" w:rsidRPr="004048B0" w:rsidRDefault="004048B0" w:rsidP="004048B0">
      <w:pPr>
        <w:spacing w:after="0" w:line="240" w:lineRule="auto"/>
        <w:jc w:val="center"/>
        <w:rPr>
          <w:rFonts w:ascii="Cambria" w:eastAsia="Times New Roman" w:hAnsi="Cambria" w:cs="Times New Roman"/>
          <w:color w:val="000000"/>
          <w:sz w:val="27"/>
          <w:szCs w:val="27"/>
        </w:rPr>
      </w:pPr>
    </w:p>
    <w:p w14:paraId="51C9893F" w14:textId="77777777" w:rsidR="004048B0" w:rsidRPr="004048B0" w:rsidRDefault="004048B0" w:rsidP="004048B0">
      <w:pPr>
        <w:spacing w:after="0" w:line="240" w:lineRule="auto"/>
        <w:jc w:val="center"/>
        <w:rPr>
          <w:rFonts w:ascii="Cambria" w:eastAsia="Times New Roman" w:hAnsi="Cambria" w:cs="Times New Roman"/>
          <w:color w:val="000000"/>
          <w:sz w:val="27"/>
          <w:szCs w:val="27"/>
        </w:rPr>
      </w:pPr>
      <w:r w:rsidRPr="004048B0">
        <w:rPr>
          <w:rFonts w:ascii="New" w:eastAsia="Times New Roman" w:hAnsi="New" w:cs="Times New Roman"/>
          <w:color w:val="000000"/>
        </w:rPr>
        <w:t>Chosen not for good in me</w:t>
      </w:r>
    </w:p>
    <w:p w14:paraId="3BA32096" w14:textId="77777777" w:rsidR="004048B0" w:rsidRPr="004048B0" w:rsidRDefault="004048B0" w:rsidP="004048B0">
      <w:pPr>
        <w:spacing w:after="0" w:line="240" w:lineRule="auto"/>
        <w:jc w:val="center"/>
        <w:rPr>
          <w:rFonts w:ascii="Cambria" w:eastAsia="Times New Roman" w:hAnsi="Cambria" w:cs="Times New Roman"/>
          <w:color w:val="000000"/>
          <w:sz w:val="27"/>
          <w:szCs w:val="27"/>
        </w:rPr>
      </w:pPr>
      <w:r w:rsidRPr="004048B0">
        <w:rPr>
          <w:rFonts w:ascii="New" w:eastAsia="Times New Roman" w:hAnsi="New" w:cs="Times New Roman"/>
          <w:color w:val="000000"/>
        </w:rPr>
        <w:t>Wakened up from wrath to flee</w:t>
      </w:r>
    </w:p>
    <w:p w14:paraId="7C25E724" w14:textId="77777777" w:rsidR="004048B0" w:rsidRPr="004048B0" w:rsidRDefault="004048B0" w:rsidP="004048B0">
      <w:pPr>
        <w:spacing w:after="0" w:line="240" w:lineRule="auto"/>
        <w:jc w:val="center"/>
        <w:rPr>
          <w:rFonts w:ascii="Cambria" w:eastAsia="Times New Roman" w:hAnsi="Cambria" w:cs="Times New Roman"/>
          <w:color w:val="000000"/>
          <w:sz w:val="27"/>
          <w:szCs w:val="27"/>
        </w:rPr>
      </w:pPr>
      <w:r w:rsidRPr="004048B0">
        <w:rPr>
          <w:rFonts w:ascii="New" w:eastAsia="Times New Roman" w:hAnsi="New" w:cs="Times New Roman"/>
          <w:color w:val="000000"/>
        </w:rPr>
        <w:t>Hidden in the Savior’s side</w:t>
      </w:r>
    </w:p>
    <w:p w14:paraId="55214950" w14:textId="77777777" w:rsidR="004048B0" w:rsidRPr="004048B0" w:rsidRDefault="004048B0" w:rsidP="004048B0">
      <w:pPr>
        <w:spacing w:after="0" w:line="240" w:lineRule="auto"/>
        <w:jc w:val="center"/>
        <w:rPr>
          <w:rFonts w:ascii="Cambria" w:eastAsia="Times New Roman" w:hAnsi="Cambria" w:cs="Times New Roman"/>
          <w:color w:val="000000"/>
          <w:sz w:val="27"/>
          <w:szCs w:val="27"/>
        </w:rPr>
      </w:pPr>
      <w:r w:rsidRPr="004048B0">
        <w:rPr>
          <w:rFonts w:ascii="New" w:eastAsia="Times New Roman" w:hAnsi="New" w:cs="Times New Roman"/>
          <w:color w:val="000000"/>
        </w:rPr>
        <w:t>By His Spirit sanctified</w:t>
      </w:r>
    </w:p>
    <w:p w14:paraId="79065801" w14:textId="77777777" w:rsidR="004048B0" w:rsidRPr="004048B0" w:rsidRDefault="004048B0" w:rsidP="004048B0">
      <w:pPr>
        <w:spacing w:after="0" w:line="240" w:lineRule="auto"/>
        <w:jc w:val="center"/>
        <w:rPr>
          <w:rFonts w:ascii="Cambria" w:eastAsia="Times New Roman" w:hAnsi="Cambria" w:cs="Times New Roman"/>
          <w:color w:val="000000"/>
          <w:sz w:val="27"/>
          <w:szCs w:val="27"/>
        </w:rPr>
      </w:pPr>
      <w:r w:rsidRPr="004048B0">
        <w:rPr>
          <w:rFonts w:ascii="New" w:eastAsia="Times New Roman" w:hAnsi="New" w:cs="Times New Roman"/>
          <w:color w:val="000000"/>
        </w:rPr>
        <w:t>Teach me, Lord, on earth to show</w:t>
      </w:r>
    </w:p>
    <w:p w14:paraId="036B0552" w14:textId="715119A5" w:rsidR="004048B0" w:rsidRPr="004048B0" w:rsidRDefault="004048B0" w:rsidP="004048B0">
      <w:pPr>
        <w:spacing w:after="0" w:line="240" w:lineRule="auto"/>
        <w:jc w:val="center"/>
        <w:rPr>
          <w:rFonts w:ascii="Cambria" w:eastAsia="Times New Roman" w:hAnsi="Cambria" w:cs="Times New Roman"/>
          <w:color w:val="000000"/>
          <w:sz w:val="27"/>
          <w:szCs w:val="27"/>
        </w:rPr>
      </w:pPr>
      <w:r w:rsidRPr="004048B0">
        <w:rPr>
          <w:rFonts w:ascii="New" w:eastAsia="Times New Roman" w:hAnsi="New" w:cs="Times New Roman"/>
          <w:color w:val="000000"/>
        </w:rPr>
        <w:t>By Thy love, how much I owe.</w:t>
      </w:r>
    </w:p>
    <w:p w14:paraId="3BB7BE15" w14:textId="4F51D031" w:rsidR="004048B0" w:rsidRPr="004048B0" w:rsidRDefault="004048B0" w:rsidP="004048B0">
      <w:pPr>
        <w:spacing w:after="0" w:line="240" w:lineRule="auto"/>
        <w:jc w:val="center"/>
        <w:rPr>
          <w:rFonts w:ascii="Cambria" w:eastAsia="Times New Roman" w:hAnsi="Cambria" w:cs="Times New Roman"/>
          <w:color w:val="000000"/>
          <w:sz w:val="27"/>
          <w:szCs w:val="27"/>
        </w:rPr>
      </w:pPr>
    </w:p>
    <w:p w14:paraId="1303F450" w14:textId="77777777" w:rsidR="004048B0" w:rsidRPr="004048B0" w:rsidRDefault="004048B0" w:rsidP="004048B0">
      <w:pPr>
        <w:spacing w:after="0" w:line="240" w:lineRule="auto"/>
        <w:jc w:val="center"/>
        <w:rPr>
          <w:rFonts w:ascii="Cambria" w:eastAsia="Times New Roman" w:hAnsi="Cambria" w:cs="Times New Roman"/>
          <w:color w:val="000000"/>
          <w:sz w:val="27"/>
          <w:szCs w:val="27"/>
        </w:rPr>
      </w:pPr>
      <w:r w:rsidRPr="004048B0">
        <w:rPr>
          <w:rFonts w:ascii="New" w:eastAsia="Times New Roman" w:hAnsi="New" w:cs="Times New Roman"/>
          <w:color w:val="000000"/>
          <w:sz w:val="18"/>
          <w:szCs w:val="18"/>
        </w:rPr>
        <w:t>(Tune: “For the Beauty of the Earth” p. 54)</w:t>
      </w:r>
    </w:p>
    <w:p w14:paraId="19C05BE2" w14:textId="10ACCE61" w:rsidR="004048B0" w:rsidRPr="004048B0" w:rsidRDefault="004048B0" w:rsidP="004048B0">
      <w:pPr>
        <w:spacing w:after="0" w:line="240" w:lineRule="auto"/>
        <w:jc w:val="center"/>
        <w:rPr>
          <w:rFonts w:ascii="Cambria" w:eastAsia="Times New Roman" w:hAnsi="Cambria" w:cs="Times New Roman"/>
          <w:color w:val="000000"/>
          <w:sz w:val="27"/>
          <w:szCs w:val="27"/>
        </w:rPr>
      </w:pPr>
    </w:p>
    <w:p w14:paraId="0391B722" w14:textId="50762C44" w:rsidR="004048B0" w:rsidRPr="004048B0" w:rsidRDefault="004048B0" w:rsidP="004048B0">
      <w:pPr>
        <w:spacing w:after="0" w:line="240" w:lineRule="auto"/>
        <w:jc w:val="center"/>
        <w:rPr>
          <w:rFonts w:ascii="Cambria" w:eastAsia="Times New Roman" w:hAnsi="Cambria" w:cs="Times New Roman"/>
          <w:color w:val="000000"/>
          <w:sz w:val="27"/>
          <w:szCs w:val="27"/>
        </w:rPr>
      </w:pPr>
    </w:p>
    <w:p w14:paraId="082B5884" w14:textId="77777777" w:rsidR="004048B0" w:rsidRPr="004048B0" w:rsidRDefault="004048B0" w:rsidP="004048B0">
      <w:pPr>
        <w:spacing w:after="0" w:line="240" w:lineRule="auto"/>
        <w:jc w:val="center"/>
        <w:rPr>
          <w:rFonts w:ascii="Cambria" w:eastAsia="Times New Roman" w:hAnsi="Cambria" w:cs="Times New Roman"/>
          <w:color w:val="000000"/>
          <w:sz w:val="27"/>
          <w:szCs w:val="27"/>
        </w:rPr>
      </w:pPr>
      <w:r w:rsidRPr="004048B0">
        <w:rPr>
          <w:rFonts w:ascii="New" w:eastAsia="Times New Roman" w:hAnsi="New" w:cs="Times New Roman"/>
          <w:color w:val="000000"/>
        </w:rPr>
        <w:t>*****</w:t>
      </w:r>
    </w:p>
    <w:p w14:paraId="01EF662C" w14:textId="608CFC0D" w:rsidR="004048B0" w:rsidRPr="004048B0" w:rsidRDefault="004048B0" w:rsidP="004048B0">
      <w:pPr>
        <w:spacing w:after="0" w:line="240" w:lineRule="auto"/>
        <w:jc w:val="center"/>
        <w:rPr>
          <w:rFonts w:ascii="Cambria" w:eastAsia="Times New Roman" w:hAnsi="Cambria" w:cs="Times New Roman"/>
          <w:color w:val="000000"/>
          <w:sz w:val="27"/>
          <w:szCs w:val="27"/>
        </w:rPr>
      </w:pPr>
    </w:p>
    <w:p w14:paraId="582F4B86" w14:textId="77777777" w:rsidR="004048B0" w:rsidRPr="004048B0" w:rsidRDefault="004048B0" w:rsidP="004048B0">
      <w:pPr>
        <w:spacing w:after="0" w:line="240" w:lineRule="auto"/>
        <w:jc w:val="center"/>
        <w:rPr>
          <w:rFonts w:ascii="Cambria" w:eastAsia="Times New Roman" w:hAnsi="Cambria" w:cs="Times New Roman"/>
          <w:color w:val="000000"/>
          <w:sz w:val="27"/>
          <w:szCs w:val="27"/>
        </w:rPr>
      </w:pPr>
      <w:r w:rsidRPr="004048B0">
        <w:rPr>
          <w:rFonts w:ascii="New" w:eastAsia="Times New Roman" w:hAnsi="New" w:cs="Times New Roman"/>
          <w:color w:val="000000"/>
        </w:rPr>
        <w:t>Birthdays</w:t>
      </w:r>
    </w:p>
    <w:p w14:paraId="29712D99" w14:textId="1BAE6647" w:rsidR="004048B0" w:rsidRPr="004048B0" w:rsidRDefault="004048B0" w:rsidP="004048B0">
      <w:pPr>
        <w:spacing w:after="0" w:line="240" w:lineRule="auto"/>
        <w:jc w:val="center"/>
        <w:rPr>
          <w:rFonts w:ascii="Cambria" w:eastAsia="Times New Roman" w:hAnsi="Cambria" w:cs="Times New Roman"/>
          <w:color w:val="000000"/>
          <w:sz w:val="27"/>
          <w:szCs w:val="27"/>
        </w:rPr>
      </w:pPr>
      <w:r w:rsidRPr="004048B0">
        <w:rPr>
          <w:rFonts w:ascii="New" w:eastAsia="Times New Roman" w:hAnsi="New" w:cs="Times New Roman"/>
          <w:color w:val="000000"/>
        </w:rPr>
        <w:t>21</w:t>
      </w:r>
      <w:r w:rsidRPr="004048B0">
        <w:rPr>
          <w:rFonts w:ascii="New" w:eastAsia="Times New Roman" w:hAnsi="New" w:cs="Times New Roman"/>
          <w:color w:val="000000"/>
          <w:vertAlign w:val="superscript"/>
        </w:rPr>
        <w:t>st</w:t>
      </w:r>
      <w:r w:rsidRPr="004048B0">
        <w:rPr>
          <w:rFonts w:ascii="New" w:eastAsia="Times New Roman" w:hAnsi="New" w:cs="Times New Roman"/>
          <w:color w:val="000000"/>
        </w:rPr>
        <w:t>– Tim Scifres                                22</w:t>
      </w:r>
      <w:r w:rsidRPr="004048B0">
        <w:rPr>
          <w:rFonts w:ascii="New" w:eastAsia="Times New Roman" w:hAnsi="New" w:cs="Times New Roman"/>
          <w:color w:val="000000"/>
          <w:vertAlign w:val="superscript"/>
        </w:rPr>
        <w:t>nd</w:t>
      </w:r>
      <w:r w:rsidRPr="004048B0">
        <w:rPr>
          <w:rFonts w:ascii="New" w:eastAsia="Times New Roman" w:hAnsi="New" w:cs="Times New Roman"/>
          <w:color w:val="000000"/>
        </w:rPr>
        <w:t xml:space="preserve">– Samuel </w:t>
      </w:r>
      <w:proofErr w:type="spellStart"/>
      <w:r w:rsidRPr="004048B0">
        <w:rPr>
          <w:rFonts w:ascii="New" w:eastAsia="Times New Roman" w:hAnsi="New" w:cs="Times New Roman"/>
          <w:color w:val="000000"/>
        </w:rPr>
        <w:t>Kincer</w:t>
      </w:r>
      <w:proofErr w:type="spellEnd"/>
    </w:p>
    <w:p w14:paraId="75EF0FDC" w14:textId="0C966652" w:rsidR="004048B0" w:rsidRPr="004048B0" w:rsidRDefault="004048B0" w:rsidP="004048B0">
      <w:pPr>
        <w:spacing w:after="0" w:line="240" w:lineRule="auto"/>
        <w:jc w:val="center"/>
        <w:rPr>
          <w:rFonts w:ascii="Cambria" w:eastAsia="Times New Roman" w:hAnsi="Cambria" w:cs="Times New Roman"/>
          <w:color w:val="000000"/>
          <w:sz w:val="27"/>
          <w:szCs w:val="27"/>
        </w:rPr>
      </w:pPr>
      <w:r w:rsidRPr="004048B0">
        <w:rPr>
          <w:rFonts w:ascii="New" w:eastAsia="Times New Roman" w:hAnsi="New" w:cs="Times New Roman"/>
          <w:color w:val="000000"/>
        </w:rPr>
        <w:t>24</w:t>
      </w:r>
      <w:r w:rsidRPr="004048B0">
        <w:rPr>
          <w:rFonts w:ascii="New" w:eastAsia="Times New Roman" w:hAnsi="New" w:cs="Times New Roman"/>
          <w:color w:val="000000"/>
          <w:vertAlign w:val="superscript"/>
        </w:rPr>
        <w:t>th</w:t>
      </w:r>
      <w:r w:rsidRPr="004048B0">
        <w:rPr>
          <w:rFonts w:ascii="New" w:eastAsia="Times New Roman" w:hAnsi="New" w:cs="Times New Roman"/>
          <w:color w:val="000000"/>
        </w:rPr>
        <w:t>– Carla Bryan                               27</w:t>
      </w:r>
      <w:r w:rsidRPr="004048B0">
        <w:rPr>
          <w:rFonts w:ascii="New" w:eastAsia="Times New Roman" w:hAnsi="New" w:cs="Times New Roman"/>
          <w:color w:val="000000"/>
          <w:vertAlign w:val="superscript"/>
        </w:rPr>
        <w:t>th</w:t>
      </w:r>
      <w:r w:rsidRPr="004048B0">
        <w:rPr>
          <w:rFonts w:ascii="New" w:eastAsia="Times New Roman" w:hAnsi="New" w:cs="Times New Roman"/>
          <w:color w:val="000000"/>
        </w:rPr>
        <w:t>– Norman Frye</w:t>
      </w:r>
    </w:p>
    <w:p w14:paraId="6F405D7C" w14:textId="00E017EF" w:rsidR="004048B0" w:rsidRPr="004048B0" w:rsidRDefault="004048B0" w:rsidP="004048B0">
      <w:pPr>
        <w:spacing w:after="0" w:line="240" w:lineRule="auto"/>
        <w:jc w:val="center"/>
        <w:rPr>
          <w:rFonts w:ascii="Cambria" w:eastAsia="Times New Roman" w:hAnsi="Cambria" w:cs="Times New Roman"/>
          <w:color w:val="000000"/>
          <w:sz w:val="27"/>
          <w:szCs w:val="27"/>
        </w:rPr>
      </w:pPr>
    </w:p>
    <w:p w14:paraId="58DE410D" w14:textId="77777777" w:rsidR="004048B0" w:rsidRDefault="004048B0" w:rsidP="004048B0">
      <w:pPr>
        <w:pBdr>
          <w:bottom w:val="dotted" w:sz="24" w:space="1" w:color="auto"/>
        </w:pBdr>
        <w:spacing w:after="0" w:line="240" w:lineRule="auto"/>
        <w:jc w:val="center"/>
        <w:rPr>
          <w:rFonts w:ascii="Cambria" w:eastAsia="Times New Roman" w:hAnsi="Cambria" w:cs="Times New Roman"/>
          <w:color w:val="000000"/>
          <w:sz w:val="27"/>
          <w:szCs w:val="27"/>
        </w:rPr>
      </w:pPr>
      <w:r w:rsidRPr="004048B0">
        <w:rPr>
          <w:rFonts w:ascii="New" w:eastAsia="Times New Roman" w:hAnsi="New" w:cs="Times New Roman"/>
          <w:i/>
          <w:iCs/>
          <w:color w:val="000000"/>
        </w:rPr>
        <w:t xml:space="preserve">“The way of a fool is right in his own eyes: but he that </w:t>
      </w:r>
      <w:proofErr w:type="spellStart"/>
      <w:r w:rsidRPr="004048B0">
        <w:rPr>
          <w:rFonts w:ascii="New" w:eastAsia="Times New Roman" w:hAnsi="New" w:cs="Times New Roman"/>
          <w:i/>
          <w:iCs/>
          <w:color w:val="000000"/>
        </w:rPr>
        <w:t>hearkeneth</w:t>
      </w:r>
      <w:proofErr w:type="spellEnd"/>
      <w:r w:rsidRPr="004048B0">
        <w:rPr>
          <w:rFonts w:ascii="New" w:eastAsia="Times New Roman" w:hAnsi="New" w:cs="Times New Roman"/>
          <w:i/>
          <w:iCs/>
          <w:color w:val="000000"/>
        </w:rPr>
        <w:t xml:space="preserve"> unto counsel is wise.”  </w:t>
      </w:r>
      <w:r w:rsidRPr="004048B0">
        <w:rPr>
          <w:rFonts w:ascii="New" w:eastAsia="Times New Roman" w:hAnsi="New" w:cs="Times New Roman"/>
          <w:i/>
          <w:iCs/>
          <w:color w:val="000000"/>
        </w:rPr>
        <w:t xml:space="preserve"> </w:t>
      </w:r>
      <w:r w:rsidRPr="004048B0">
        <w:rPr>
          <w:rFonts w:ascii="New" w:eastAsia="Times New Roman" w:hAnsi="New" w:cs="Times New Roman"/>
          <w:i/>
          <w:iCs/>
          <w:color w:val="000000"/>
        </w:rPr>
        <w:t>- Proverbs 12:15</w:t>
      </w:r>
    </w:p>
    <w:p w14:paraId="7E230127" w14:textId="671B2387" w:rsidR="004048B0" w:rsidRDefault="004048B0" w:rsidP="004048B0">
      <w:pPr>
        <w:pBdr>
          <w:bottom w:val="dotted" w:sz="24" w:space="1" w:color="auto"/>
        </w:pBdr>
        <w:spacing w:after="0" w:line="240" w:lineRule="auto"/>
        <w:jc w:val="center"/>
        <w:rPr>
          <w:rFonts w:ascii="Cambria" w:eastAsia="Times New Roman" w:hAnsi="Cambria" w:cs="Times New Roman"/>
          <w:color w:val="000000"/>
          <w:sz w:val="27"/>
          <w:szCs w:val="27"/>
        </w:rPr>
      </w:pPr>
    </w:p>
    <w:p w14:paraId="172ED447" w14:textId="7A926049" w:rsidR="004048B0" w:rsidRDefault="004048B0" w:rsidP="004048B0">
      <w:pPr>
        <w:pBdr>
          <w:bottom w:val="dotted" w:sz="24" w:space="1" w:color="auto"/>
        </w:pBdr>
        <w:spacing w:after="0" w:line="240" w:lineRule="auto"/>
        <w:jc w:val="center"/>
        <w:rPr>
          <w:rFonts w:ascii="Cambria" w:eastAsia="Times New Roman" w:hAnsi="Cambria" w:cs="Times New Roman"/>
          <w:color w:val="000000"/>
          <w:sz w:val="27"/>
          <w:szCs w:val="27"/>
        </w:rPr>
      </w:pPr>
    </w:p>
    <w:p w14:paraId="5C84CF12" w14:textId="77777777" w:rsidR="004048B0" w:rsidRDefault="004048B0" w:rsidP="004048B0">
      <w:pPr>
        <w:pBdr>
          <w:bottom w:val="dotted" w:sz="24" w:space="1" w:color="auto"/>
        </w:pBdr>
        <w:spacing w:after="0" w:line="240" w:lineRule="auto"/>
        <w:jc w:val="center"/>
        <w:rPr>
          <w:rFonts w:ascii="Cambria" w:eastAsia="Times New Roman" w:hAnsi="Cambria" w:cs="Times New Roman"/>
          <w:color w:val="000000"/>
          <w:sz w:val="27"/>
          <w:szCs w:val="27"/>
        </w:rPr>
      </w:pPr>
      <w:bookmarkStart w:id="0" w:name="_GoBack"/>
      <w:bookmarkEnd w:id="0"/>
    </w:p>
    <w:p w14:paraId="28F83D2D" w14:textId="77777777" w:rsidR="004048B0" w:rsidRDefault="004048B0" w:rsidP="004048B0">
      <w:pPr>
        <w:pBdr>
          <w:bottom w:val="dotted" w:sz="24" w:space="1" w:color="auto"/>
        </w:pBdr>
        <w:spacing w:after="0" w:line="240" w:lineRule="auto"/>
        <w:jc w:val="center"/>
        <w:rPr>
          <w:rFonts w:ascii="New" w:eastAsia="Times New Roman" w:hAnsi="New" w:cs="Times New Roman"/>
          <w:color w:val="000000"/>
        </w:rPr>
      </w:pPr>
      <w:r w:rsidRPr="004048B0">
        <w:rPr>
          <w:rFonts w:ascii="New" w:eastAsia="Times New Roman" w:hAnsi="New" w:cs="Times New Roman"/>
          <w:color w:val="000000"/>
        </w:rPr>
        <w:lastRenderedPageBreak/>
        <w:t>IS GOD IN ALL YOUR THOUGHTS?</w:t>
      </w:r>
    </w:p>
    <w:p w14:paraId="4E2E73BE" w14:textId="77777777" w:rsidR="004048B0" w:rsidRDefault="004048B0" w:rsidP="004048B0">
      <w:pPr>
        <w:pBdr>
          <w:bottom w:val="dotted" w:sz="24" w:space="1" w:color="auto"/>
        </w:pBdr>
        <w:spacing w:after="0" w:line="240" w:lineRule="auto"/>
        <w:jc w:val="center"/>
        <w:rPr>
          <w:rFonts w:ascii="New" w:eastAsia="Times New Roman" w:hAnsi="New" w:cs="Times New Roman"/>
          <w:i/>
          <w:iCs/>
          <w:color w:val="000000"/>
        </w:rPr>
      </w:pPr>
      <w:r w:rsidRPr="004048B0">
        <w:rPr>
          <w:rFonts w:ascii="New" w:eastAsia="Times New Roman" w:hAnsi="New" w:cs="Times New Roman"/>
          <w:i/>
          <w:iCs/>
          <w:color w:val="000000"/>
        </w:rPr>
        <w:t>“The wicked, through the pride of his countenance, will not seek after God:  God is not in all his thoughts.”     - Psalm 10:4</w:t>
      </w:r>
    </w:p>
    <w:p w14:paraId="2BA4383B" w14:textId="4B09B340" w:rsidR="004048B0" w:rsidRPr="004048B0" w:rsidRDefault="004048B0" w:rsidP="004048B0">
      <w:pPr>
        <w:pBdr>
          <w:bottom w:val="dotted" w:sz="24" w:space="1" w:color="auto"/>
        </w:pBdr>
        <w:spacing w:after="0" w:line="240" w:lineRule="auto"/>
        <w:jc w:val="center"/>
        <w:rPr>
          <w:rFonts w:ascii="Cambria" w:eastAsia="Times New Roman" w:hAnsi="Cambria" w:cs="Times New Roman"/>
          <w:color w:val="000000"/>
          <w:sz w:val="27"/>
          <w:szCs w:val="27"/>
        </w:rPr>
      </w:pPr>
      <w:r w:rsidRPr="004048B0">
        <w:rPr>
          <w:rFonts w:ascii="New" w:eastAsia="Times New Roman" w:hAnsi="New" w:cs="Times New Roman"/>
          <w:color w:val="000000"/>
        </w:rPr>
        <w:t xml:space="preserve">This does not mean a believer is continually thinking about God </w:t>
      </w:r>
      <w:proofErr w:type="gramStart"/>
      <w:r w:rsidRPr="004048B0">
        <w:rPr>
          <w:rFonts w:ascii="New" w:eastAsia="Times New Roman" w:hAnsi="New" w:cs="Times New Roman"/>
          <w:color w:val="000000"/>
        </w:rPr>
        <w:t>all of</w:t>
      </w:r>
      <w:proofErr w:type="gramEnd"/>
      <w:r w:rsidRPr="004048B0">
        <w:rPr>
          <w:rFonts w:ascii="New" w:eastAsia="Times New Roman" w:hAnsi="New" w:cs="Times New Roman"/>
          <w:color w:val="000000"/>
        </w:rPr>
        <w:t xml:space="preserve"> the time. He may go hours without thinking about Him at all. But he does believe that God is </w:t>
      </w:r>
      <w:proofErr w:type="gramStart"/>
      <w:r w:rsidRPr="004048B0">
        <w:rPr>
          <w:rFonts w:ascii="New" w:eastAsia="Times New Roman" w:hAnsi="New" w:cs="Times New Roman"/>
          <w:color w:val="000000"/>
        </w:rPr>
        <w:t>absolutely sovereign</w:t>
      </w:r>
      <w:proofErr w:type="gramEnd"/>
      <w:r w:rsidRPr="004048B0">
        <w:rPr>
          <w:rFonts w:ascii="New" w:eastAsia="Times New Roman" w:hAnsi="New" w:cs="Times New Roman"/>
          <w:color w:val="000000"/>
        </w:rPr>
        <w:t>, in control of everything, everybody, and every event.  He believes that </w:t>
      </w:r>
      <w:r w:rsidRPr="004048B0">
        <w:rPr>
          <w:rFonts w:ascii="New" w:eastAsia="Times New Roman" w:hAnsi="New" w:cs="Times New Roman"/>
          <w:i/>
          <w:iCs/>
          <w:color w:val="000000"/>
        </w:rPr>
        <w:t>“all things work together for good to them that love God, to them who are the called according to His purpose.”  </w:t>
      </w:r>
      <w:r w:rsidRPr="004048B0">
        <w:rPr>
          <w:rFonts w:ascii="New" w:eastAsia="Times New Roman" w:hAnsi="New" w:cs="Times New Roman"/>
          <w:color w:val="000000"/>
        </w:rPr>
        <w:t xml:space="preserve">He knows that not a sparrow falls to the ground without his heavenly Father.  God is in </w:t>
      </w:r>
      <w:proofErr w:type="gramStart"/>
      <w:r w:rsidRPr="004048B0">
        <w:rPr>
          <w:rFonts w:ascii="New" w:eastAsia="Times New Roman" w:hAnsi="New" w:cs="Times New Roman"/>
          <w:color w:val="000000"/>
        </w:rPr>
        <w:t>all of</w:t>
      </w:r>
      <w:proofErr w:type="gramEnd"/>
      <w:r w:rsidRPr="004048B0">
        <w:rPr>
          <w:rFonts w:ascii="New" w:eastAsia="Times New Roman" w:hAnsi="New" w:cs="Times New Roman"/>
          <w:color w:val="000000"/>
        </w:rPr>
        <w:t xml:space="preserve"> his thoughts. The wicked through their pride and high thoughts of themselves and low thoughts of God have not God in </w:t>
      </w:r>
      <w:proofErr w:type="gramStart"/>
      <w:r w:rsidRPr="004048B0">
        <w:rPr>
          <w:rFonts w:ascii="New" w:eastAsia="Times New Roman" w:hAnsi="New" w:cs="Times New Roman"/>
          <w:color w:val="000000"/>
        </w:rPr>
        <w:t>all of</w:t>
      </w:r>
      <w:proofErr w:type="gramEnd"/>
      <w:r w:rsidRPr="004048B0">
        <w:rPr>
          <w:rFonts w:ascii="New" w:eastAsia="Times New Roman" w:hAnsi="New" w:cs="Times New Roman"/>
          <w:color w:val="000000"/>
        </w:rPr>
        <w:t xml:space="preserve"> their thoughts.  They think they have some control.  They believe themselves to have a free will that will determine their destiny. They will find out when it is too late that this was not true!</w:t>
      </w:r>
    </w:p>
    <w:p w14:paraId="3F6C292A" w14:textId="3373F8B7" w:rsidR="004048B0" w:rsidRDefault="004048B0" w:rsidP="004048B0">
      <w:pPr>
        <w:spacing w:after="0" w:line="240" w:lineRule="auto"/>
        <w:rPr>
          <w:rFonts w:ascii="New" w:eastAsia="Times New Roman" w:hAnsi="New" w:cs="Times New Roman"/>
          <w:color w:val="000000"/>
        </w:rPr>
      </w:pPr>
    </w:p>
    <w:p w14:paraId="031950C3" w14:textId="77777777" w:rsidR="004048B0" w:rsidRPr="004048B0" w:rsidRDefault="004048B0" w:rsidP="004048B0">
      <w:pPr>
        <w:spacing w:after="0" w:line="240" w:lineRule="auto"/>
        <w:jc w:val="center"/>
        <w:rPr>
          <w:rFonts w:ascii="Cambria" w:eastAsia="Times New Roman" w:hAnsi="Cambria" w:cs="Times New Roman"/>
          <w:color w:val="000000"/>
          <w:sz w:val="27"/>
          <w:szCs w:val="27"/>
        </w:rPr>
      </w:pPr>
    </w:p>
    <w:p w14:paraId="522A316C" w14:textId="1BAF2E65" w:rsidR="004048B0" w:rsidRDefault="004048B0" w:rsidP="004048B0">
      <w:pPr>
        <w:spacing w:after="0" w:line="240" w:lineRule="auto"/>
        <w:jc w:val="center"/>
        <w:rPr>
          <w:rFonts w:ascii="New" w:eastAsia="Times New Roman" w:hAnsi="New" w:cs="Times New Roman"/>
          <w:color w:val="000000"/>
        </w:rPr>
      </w:pPr>
      <w:r w:rsidRPr="004048B0">
        <w:rPr>
          <w:rFonts w:ascii="New" w:eastAsia="Times New Roman" w:hAnsi="New" w:cs="Times New Roman"/>
          <w:i/>
          <w:iCs/>
          <w:color w:val="000000"/>
        </w:rPr>
        <w:t>“I am the way…. no man cometh to the Father but by Me.”  </w:t>
      </w:r>
      <w:r w:rsidRPr="004048B0">
        <w:rPr>
          <w:rFonts w:ascii="New" w:eastAsia="Times New Roman" w:hAnsi="New" w:cs="Times New Roman"/>
          <w:color w:val="000000"/>
        </w:rPr>
        <w:t xml:space="preserve">He is always the way, </w:t>
      </w:r>
      <w:proofErr w:type="gramStart"/>
      <w:r w:rsidRPr="004048B0">
        <w:rPr>
          <w:rFonts w:ascii="New" w:eastAsia="Times New Roman" w:hAnsi="New" w:cs="Times New Roman"/>
          <w:color w:val="000000"/>
        </w:rPr>
        <w:t>at all times</w:t>
      </w:r>
      <w:proofErr w:type="gramEnd"/>
      <w:r w:rsidRPr="004048B0">
        <w:rPr>
          <w:rFonts w:ascii="New" w:eastAsia="Times New Roman" w:hAnsi="New" w:cs="Times New Roman"/>
          <w:color w:val="000000"/>
        </w:rPr>
        <w:t>, that excludes all other ways!  If we have had some liberty in prayer, reading the Scriptures, and have felt His presence, we dare not come on that ground.  If we have committed sin in a pre-meditated way, we are not to think that we cannot come because of that.  The implication of that kind of thinking is if we had not committed that sin we could come. At all times, for every believer, He is the only way to the Father.  We only come by Him.</w:t>
      </w:r>
    </w:p>
    <w:p w14:paraId="2A93AB90" w14:textId="77777777" w:rsidR="004048B0" w:rsidRPr="004048B0" w:rsidRDefault="004048B0" w:rsidP="004048B0">
      <w:pPr>
        <w:spacing w:after="0" w:line="240" w:lineRule="auto"/>
        <w:jc w:val="center"/>
        <w:rPr>
          <w:rFonts w:ascii="Cambria" w:eastAsia="Times New Roman" w:hAnsi="Cambria" w:cs="Times New Roman"/>
          <w:color w:val="000000"/>
          <w:sz w:val="27"/>
          <w:szCs w:val="27"/>
        </w:rPr>
      </w:pPr>
    </w:p>
    <w:p w14:paraId="37B6D793" w14:textId="7E29891A" w:rsidR="004048B0" w:rsidRDefault="004048B0" w:rsidP="004048B0">
      <w:pPr>
        <w:spacing w:after="0" w:line="240" w:lineRule="auto"/>
        <w:jc w:val="center"/>
        <w:rPr>
          <w:rFonts w:ascii="New" w:eastAsia="Times New Roman" w:hAnsi="New" w:cs="Times New Roman"/>
          <w:color w:val="000000"/>
        </w:rPr>
      </w:pPr>
      <w:r w:rsidRPr="004048B0">
        <w:rPr>
          <w:rFonts w:ascii="New" w:eastAsia="Times New Roman" w:hAnsi="New" w:cs="Times New Roman"/>
          <w:color w:val="000000"/>
        </w:rPr>
        <w:t>*****</w:t>
      </w:r>
    </w:p>
    <w:p w14:paraId="1A7DA9D3" w14:textId="77777777" w:rsidR="004048B0" w:rsidRPr="004048B0" w:rsidRDefault="004048B0" w:rsidP="004048B0">
      <w:pPr>
        <w:spacing w:after="0" w:line="240" w:lineRule="auto"/>
        <w:jc w:val="center"/>
        <w:rPr>
          <w:rFonts w:ascii="Cambria" w:eastAsia="Times New Roman" w:hAnsi="Cambria" w:cs="Times New Roman"/>
          <w:color w:val="000000"/>
          <w:sz w:val="27"/>
          <w:szCs w:val="27"/>
        </w:rPr>
      </w:pPr>
    </w:p>
    <w:p w14:paraId="7C78E5FC" w14:textId="77777777" w:rsidR="004048B0" w:rsidRPr="004048B0" w:rsidRDefault="004048B0" w:rsidP="004048B0">
      <w:pPr>
        <w:spacing w:after="0" w:line="240" w:lineRule="auto"/>
        <w:jc w:val="center"/>
        <w:rPr>
          <w:rFonts w:ascii="Cambria" w:eastAsia="Times New Roman" w:hAnsi="Cambria" w:cs="Times New Roman"/>
          <w:color w:val="000000"/>
          <w:sz w:val="27"/>
          <w:szCs w:val="27"/>
        </w:rPr>
      </w:pPr>
      <w:r w:rsidRPr="004048B0">
        <w:rPr>
          <w:rFonts w:ascii="New" w:eastAsia="Times New Roman" w:hAnsi="New" w:cs="Times New Roman"/>
          <w:i/>
          <w:iCs/>
          <w:color w:val="000000"/>
        </w:rPr>
        <w:t>“It pleased the Lord to bruise Him.”  - Isaiah 53:10</w:t>
      </w:r>
    </w:p>
    <w:p w14:paraId="451BEE9B" w14:textId="4BC690D6" w:rsidR="004048B0" w:rsidRDefault="004048B0" w:rsidP="004048B0">
      <w:pPr>
        <w:spacing w:after="0" w:line="240" w:lineRule="auto"/>
        <w:jc w:val="center"/>
        <w:rPr>
          <w:rFonts w:ascii="New" w:eastAsia="Times New Roman" w:hAnsi="New" w:cs="Times New Roman"/>
          <w:i/>
          <w:iCs/>
          <w:color w:val="000000"/>
        </w:rPr>
      </w:pPr>
      <w:r w:rsidRPr="004048B0">
        <w:rPr>
          <w:rFonts w:ascii="New" w:eastAsia="Times New Roman" w:hAnsi="New" w:cs="Times New Roman"/>
          <w:color w:val="000000"/>
        </w:rPr>
        <w:t>The death of Christ pleased every attribute of the Father.  The death of Christ pleased God’s wisdom. The death of Christ enables God to be both just and justifier.  The death of Christ pleased God’s justice.   Christ suffered for the sin of His people until the debt was paid in full. The death of Christ pleased God’s mercy and grace.  The death of Christ enables God to be merciful to His people in justice because their sin has been put away.  Since Christ died God can justify the ungodly, God can forgive sin, and God can accept His people into His presence because He is pleased with them in Christ.</w:t>
      </w:r>
      <w:r w:rsidRPr="004048B0">
        <w:rPr>
          <w:rFonts w:ascii="New" w:eastAsia="Times New Roman" w:hAnsi="New" w:cs="Times New Roman"/>
          <w:i/>
          <w:iCs/>
          <w:color w:val="000000"/>
        </w:rPr>
        <w:t>   - Frank Tate</w:t>
      </w:r>
    </w:p>
    <w:p w14:paraId="7FD7E97F" w14:textId="1925B309" w:rsidR="004048B0" w:rsidRDefault="004048B0" w:rsidP="004048B0">
      <w:pPr>
        <w:spacing w:after="0" w:line="240" w:lineRule="auto"/>
        <w:rPr>
          <w:rFonts w:ascii="Cambria" w:eastAsia="Times New Roman" w:hAnsi="Cambria" w:cs="Times New Roman"/>
          <w:color w:val="000000"/>
          <w:sz w:val="27"/>
          <w:szCs w:val="27"/>
        </w:rPr>
      </w:pPr>
    </w:p>
    <w:p w14:paraId="56522A86" w14:textId="77777777" w:rsidR="004048B0" w:rsidRPr="004048B0" w:rsidRDefault="004048B0" w:rsidP="004048B0">
      <w:pPr>
        <w:spacing w:after="0" w:line="240" w:lineRule="auto"/>
        <w:rPr>
          <w:rFonts w:ascii="Cambria" w:eastAsia="Times New Roman" w:hAnsi="Cambria" w:cs="Times New Roman"/>
          <w:color w:val="000000"/>
          <w:sz w:val="27"/>
          <w:szCs w:val="27"/>
        </w:rPr>
      </w:pPr>
    </w:p>
    <w:p w14:paraId="452E6C76" w14:textId="7A458623" w:rsidR="004048B0" w:rsidRDefault="004048B0" w:rsidP="004048B0">
      <w:pPr>
        <w:spacing w:after="0" w:line="240" w:lineRule="auto"/>
        <w:jc w:val="center"/>
        <w:rPr>
          <w:rFonts w:ascii="New" w:eastAsia="Times New Roman" w:hAnsi="New" w:cs="Times New Roman"/>
          <w:i/>
          <w:iCs/>
          <w:color w:val="000000"/>
        </w:rPr>
      </w:pPr>
      <w:r w:rsidRPr="004048B0">
        <w:rPr>
          <w:rFonts w:ascii="New" w:eastAsia="Times New Roman" w:hAnsi="New" w:cs="Times New Roman"/>
          <w:color w:val="000000"/>
        </w:rPr>
        <w:t>If you feel terribly carnal, unspiritual, and unholy in someone’s presence, you can be sure that that is precisely the way that person intended to make you feel by his or her pretentious show of godliness.        </w:t>
      </w:r>
      <w:r w:rsidRPr="004048B0">
        <w:rPr>
          <w:rFonts w:ascii="New" w:eastAsia="Times New Roman" w:hAnsi="New" w:cs="Times New Roman"/>
          <w:i/>
          <w:iCs/>
          <w:color w:val="000000"/>
        </w:rPr>
        <w:t>– Don Fortner</w:t>
      </w:r>
    </w:p>
    <w:p w14:paraId="5837E2BA" w14:textId="7301D6B4" w:rsidR="004048B0" w:rsidRDefault="004048B0" w:rsidP="004048B0">
      <w:pPr>
        <w:spacing w:after="0" w:line="240" w:lineRule="auto"/>
        <w:jc w:val="center"/>
        <w:rPr>
          <w:rFonts w:ascii="New" w:eastAsia="Times New Roman" w:hAnsi="New" w:cs="Times New Roman"/>
          <w:i/>
          <w:iCs/>
          <w:color w:val="000000"/>
        </w:rPr>
      </w:pPr>
    </w:p>
    <w:p w14:paraId="2896AF21" w14:textId="77777777" w:rsidR="004048B0" w:rsidRPr="004048B0" w:rsidRDefault="004048B0" w:rsidP="004048B0">
      <w:pPr>
        <w:spacing w:after="0" w:line="240" w:lineRule="auto"/>
        <w:jc w:val="center"/>
        <w:rPr>
          <w:rFonts w:ascii="Cambria" w:eastAsia="Times New Roman" w:hAnsi="Cambria" w:cs="Times New Roman"/>
          <w:color w:val="000000"/>
          <w:sz w:val="27"/>
          <w:szCs w:val="27"/>
        </w:rPr>
      </w:pPr>
    </w:p>
    <w:p w14:paraId="2103BC9E" w14:textId="77777777" w:rsidR="004048B0" w:rsidRPr="004048B0" w:rsidRDefault="004048B0" w:rsidP="004048B0">
      <w:pPr>
        <w:spacing w:after="0" w:line="240" w:lineRule="auto"/>
        <w:jc w:val="center"/>
        <w:rPr>
          <w:rFonts w:ascii="Cambria" w:eastAsia="Times New Roman" w:hAnsi="Cambria" w:cs="Times New Roman"/>
          <w:color w:val="000000"/>
          <w:sz w:val="27"/>
          <w:szCs w:val="27"/>
        </w:rPr>
      </w:pPr>
      <w:r w:rsidRPr="004048B0">
        <w:rPr>
          <w:rFonts w:ascii="New" w:eastAsia="Times New Roman" w:hAnsi="New" w:cs="Times New Roman"/>
          <w:color w:val="000000"/>
        </w:rPr>
        <w:t>CHRIST OUR SURETY</w:t>
      </w:r>
    </w:p>
    <w:p w14:paraId="2767B365" w14:textId="67915B79" w:rsidR="004048B0" w:rsidRPr="004048B0" w:rsidRDefault="004048B0" w:rsidP="004048B0">
      <w:pPr>
        <w:spacing w:after="0" w:line="240" w:lineRule="auto"/>
        <w:jc w:val="center"/>
        <w:rPr>
          <w:rFonts w:ascii="Cambria" w:eastAsia="Times New Roman" w:hAnsi="Cambria" w:cs="Times New Roman"/>
          <w:color w:val="000000"/>
          <w:sz w:val="27"/>
          <w:szCs w:val="27"/>
        </w:rPr>
      </w:pPr>
      <w:r w:rsidRPr="004048B0">
        <w:rPr>
          <w:rFonts w:ascii="New" w:eastAsia="Times New Roman" w:hAnsi="New" w:cs="Times New Roman"/>
          <w:color w:val="000000"/>
        </w:rPr>
        <w:t>Our Surety is expressly said to have been made both sin and a curse for His redeemed, that they </w:t>
      </w:r>
      <w:r w:rsidRPr="004048B0">
        <w:rPr>
          <w:rFonts w:ascii="New" w:eastAsia="Times New Roman" w:hAnsi="New" w:cs="Times New Roman"/>
          <w:i/>
          <w:iCs/>
          <w:color w:val="000000"/>
        </w:rPr>
        <w:t>“might be made the righteousness of God in Him” (II Cor. 5:21; Galatians 3:13).  </w:t>
      </w:r>
      <w:r w:rsidRPr="004048B0">
        <w:rPr>
          <w:rFonts w:ascii="New" w:eastAsia="Times New Roman" w:hAnsi="New" w:cs="Times New Roman"/>
          <w:color w:val="000000"/>
        </w:rPr>
        <w:t>And what a blessedness is there contained in this one view of the completeness of the church in Jesus!  So that, in the very moment that the child of God feels the workings of corruption within him, and is groaning under a body of sin and death, which he carries about with him, though he sees nothing in himself but sin and imperfection, yea, sometimes, as it appears to him growing imperfections, yet looking to the Lord Jesus as his Surety, and considering the Redeemer’s holiness, and not anything in himself, as the standard of justification, here he rests his well-founded hope.  This was blessedly set forth by the Holy Ghost -</w:t>
      </w:r>
      <w:proofErr w:type="gramStart"/>
      <w:r w:rsidRPr="004048B0">
        <w:rPr>
          <w:rFonts w:ascii="New" w:eastAsia="Times New Roman" w:hAnsi="New" w:cs="Times New Roman"/>
          <w:color w:val="000000"/>
        </w:rPr>
        <w:t>   </w:t>
      </w:r>
      <w:r w:rsidRPr="004048B0">
        <w:rPr>
          <w:rFonts w:ascii="New" w:eastAsia="Times New Roman" w:hAnsi="New" w:cs="Times New Roman"/>
          <w:i/>
          <w:iCs/>
          <w:color w:val="000000"/>
        </w:rPr>
        <w:t>“</w:t>
      </w:r>
      <w:proofErr w:type="gramEnd"/>
      <w:r w:rsidRPr="004048B0">
        <w:rPr>
          <w:rFonts w:ascii="New" w:eastAsia="Times New Roman" w:hAnsi="New" w:cs="Times New Roman"/>
          <w:i/>
          <w:iCs/>
          <w:color w:val="000000"/>
        </w:rPr>
        <w:t>Surely, shall one say, even to Him shall men come, and all that are incensed against Him shall be ashamed” (Isaiah 45:24).                            - Robert Hawker</w:t>
      </w:r>
    </w:p>
    <w:p w14:paraId="5059F3CB" w14:textId="4E6F1C8E" w:rsidR="004048B0" w:rsidRPr="004048B0" w:rsidRDefault="004048B0" w:rsidP="004048B0">
      <w:pPr>
        <w:spacing w:after="0" w:line="240" w:lineRule="auto"/>
        <w:jc w:val="center"/>
        <w:rPr>
          <w:rFonts w:ascii="Cambria" w:eastAsia="Times New Roman" w:hAnsi="Cambria" w:cs="Times New Roman"/>
          <w:color w:val="000000"/>
          <w:sz w:val="27"/>
          <w:szCs w:val="27"/>
        </w:rPr>
      </w:pPr>
    </w:p>
    <w:p w14:paraId="25EAA53D" w14:textId="77777777" w:rsidR="004048B0" w:rsidRPr="004048B0" w:rsidRDefault="004048B0" w:rsidP="004048B0">
      <w:pPr>
        <w:spacing w:after="0" w:line="240" w:lineRule="auto"/>
        <w:jc w:val="center"/>
        <w:rPr>
          <w:rFonts w:ascii="Cambria" w:eastAsia="Times New Roman" w:hAnsi="Cambria" w:cs="Times New Roman"/>
          <w:color w:val="000000"/>
          <w:sz w:val="27"/>
          <w:szCs w:val="27"/>
        </w:rPr>
      </w:pPr>
      <w:r w:rsidRPr="004048B0">
        <w:rPr>
          <w:rFonts w:ascii="New" w:eastAsia="Times New Roman" w:hAnsi="New" w:cs="Times New Roman"/>
          <w:color w:val="000000"/>
        </w:rPr>
        <w:t>*****</w:t>
      </w:r>
    </w:p>
    <w:p w14:paraId="35D1DD9E" w14:textId="17A74722" w:rsidR="004048B0" w:rsidRPr="004048B0" w:rsidRDefault="004048B0" w:rsidP="004048B0">
      <w:pPr>
        <w:spacing w:after="0" w:line="240" w:lineRule="auto"/>
        <w:jc w:val="center"/>
        <w:rPr>
          <w:rFonts w:ascii="Cambria" w:eastAsia="Times New Roman" w:hAnsi="Cambria" w:cs="Times New Roman"/>
          <w:color w:val="000000"/>
          <w:sz w:val="27"/>
          <w:szCs w:val="27"/>
        </w:rPr>
      </w:pPr>
    </w:p>
    <w:p w14:paraId="4F2FC2AD" w14:textId="0760AB23" w:rsidR="004048B0" w:rsidRPr="004048B0" w:rsidRDefault="004048B0" w:rsidP="004048B0">
      <w:pPr>
        <w:spacing w:after="0" w:line="240" w:lineRule="auto"/>
        <w:jc w:val="center"/>
        <w:rPr>
          <w:rFonts w:ascii="Cambria" w:eastAsia="Times New Roman" w:hAnsi="Cambria" w:cs="Times New Roman"/>
          <w:color w:val="000000"/>
          <w:sz w:val="27"/>
          <w:szCs w:val="27"/>
        </w:rPr>
      </w:pPr>
      <w:r w:rsidRPr="004048B0">
        <w:rPr>
          <w:rFonts w:ascii="New" w:eastAsia="Times New Roman" w:hAnsi="New" w:cs="Times New Roman"/>
          <w:i/>
          <w:iCs/>
          <w:color w:val="000000"/>
        </w:rPr>
        <w:t>“For it is a good thing that the heart be established with grace.”</w:t>
      </w:r>
    </w:p>
    <w:p w14:paraId="764C3D3D" w14:textId="229211A4" w:rsidR="004048B0" w:rsidRPr="004048B0" w:rsidRDefault="004048B0" w:rsidP="004048B0">
      <w:pPr>
        <w:spacing w:after="0" w:line="240" w:lineRule="auto"/>
        <w:jc w:val="center"/>
        <w:rPr>
          <w:rFonts w:ascii="Cambria" w:eastAsia="Times New Roman" w:hAnsi="Cambria" w:cs="Times New Roman"/>
          <w:color w:val="000000"/>
          <w:sz w:val="27"/>
          <w:szCs w:val="27"/>
        </w:rPr>
      </w:pPr>
      <w:r w:rsidRPr="004048B0">
        <w:rPr>
          <w:rFonts w:ascii="New" w:eastAsia="Times New Roman" w:hAnsi="New" w:cs="Times New Roman"/>
          <w:i/>
          <w:iCs/>
          <w:color w:val="000000"/>
        </w:rPr>
        <w:t>Hebrews 13:9</w:t>
      </w:r>
    </w:p>
    <w:p w14:paraId="65D6378E" w14:textId="58BB95B2" w:rsidR="004048B0" w:rsidRPr="004048B0" w:rsidRDefault="004048B0" w:rsidP="004048B0">
      <w:pPr>
        <w:spacing w:after="0" w:line="240" w:lineRule="auto"/>
        <w:jc w:val="center"/>
        <w:rPr>
          <w:rFonts w:ascii="Cambria" w:eastAsia="Times New Roman" w:hAnsi="Cambria" w:cs="Times New Roman"/>
          <w:color w:val="000000"/>
          <w:sz w:val="27"/>
          <w:szCs w:val="27"/>
        </w:rPr>
      </w:pPr>
      <w:r w:rsidRPr="004048B0">
        <w:rPr>
          <w:rFonts w:ascii="New" w:eastAsia="Times New Roman" w:hAnsi="New" w:cs="Times New Roman"/>
          <w:color w:val="000000"/>
        </w:rPr>
        <w:t>Men may establish their heart with something other than grace, many do, but sooner or later they will find that they have built upon the sand.  Some establish their heart trusting in their free will, their decision, praying the sinner’s prayer, being baptized, church membership or their morality.  They establish their heart with a lie. Everything other than grace is something that man does, and God will not accept the works of fallen sinful man.</w:t>
      </w:r>
    </w:p>
    <w:p w14:paraId="661E4017" w14:textId="2BA2BAC6" w:rsidR="004048B0" w:rsidRPr="004048B0" w:rsidRDefault="004048B0" w:rsidP="004048B0">
      <w:pPr>
        <w:spacing w:after="0" w:line="240" w:lineRule="auto"/>
        <w:jc w:val="center"/>
        <w:rPr>
          <w:rFonts w:ascii="Cambria" w:eastAsia="Times New Roman" w:hAnsi="Cambria" w:cs="Times New Roman"/>
          <w:color w:val="000000"/>
          <w:sz w:val="27"/>
          <w:szCs w:val="27"/>
        </w:rPr>
      </w:pPr>
      <w:r w:rsidRPr="004048B0">
        <w:rPr>
          <w:rFonts w:ascii="New" w:eastAsia="Times New Roman" w:hAnsi="New" w:cs="Times New Roman"/>
          <w:color w:val="000000"/>
        </w:rPr>
        <w:t>Grace speaks of what God has done and He does it all without merit or desert on the part of those who experience His amazing grace.  </w:t>
      </w:r>
      <w:proofErr w:type="gramStart"/>
      <w:r w:rsidRPr="004048B0">
        <w:rPr>
          <w:rFonts w:ascii="New" w:eastAsia="Times New Roman" w:hAnsi="New" w:cs="Times New Roman"/>
          <w:color w:val="000000"/>
        </w:rPr>
        <w:t>All of</w:t>
      </w:r>
      <w:proofErr w:type="gramEnd"/>
      <w:r w:rsidRPr="004048B0">
        <w:rPr>
          <w:rFonts w:ascii="New" w:eastAsia="Times New Roman" w:hAnsi="New" w:cs="Times New Roman"/>
          <w:color w:val="000000"/>
        </w:rPr>
        <w:t xml:space="preserve"> the sinner’s salvation is attributed to grace, and this is the way the heart must be established.  God’s eternal love, election, redemption by the blood of Christ, and the calling of the Holy Spirit are all because of God’s grace.  The apostle wrote, </w:t>
      </w:r>
      <w:r w:rsidRPr="004048B0">
        <w:rPr>
          <w:rFonts w:ascii="New" w:eastAsia="Times New Roman" w:hAnsi="New" w:cs="Times New Roman"/>
          <w:i/>
          <w:iCs/>
          <w:color w:val="000000"/>
        </w:rPr>
        <w:t>“But where sin abounded, grace did much more abound” (Rom. 5:20).</w:t>
      </w:r>
    </w:p>
    <w:p w14:paraId="318D95B6" w14:textId="5B7C00EA" w:rsidR="004048B0" w:rsidRDefault="004048B0" w:rsidP="004048B0">
      <w:pPr>
        <w:spacing w:after="0" w:line="240" w:lineRule="auto"/>
        <w:jc w:val="center"/>
        <w:rPr>
          <w:rFonts w:ascii="New" w:eastAsia="Times New Roman" w:hAnsi="New" w:cs="Times New Roman"/>
          <w:i/>
          <w:iCs/>
          <w:color w:val="000000"/>
        </w:rPr>
      </w:pPr>
      <w:r w:rsidRPr="004048B0">
        <w:rPr>
          <w:rFonts w:ascii="New" w:eastAsia="Times New Roman" w:hAnsi="New" w:cs="Times New Roman"/>
          <w:color w:val="000000"/>
        </w:rPr>
        <w:t>Grace gives all the glory to God in salvation!  </w:t>
      </w:r>
      <w:r w:rsidRPr="004048B0">
        <w:rPr>
          <w:rFonts w:ascii="New" w:eastAsia="Times New Roman" w:hAnsi="New" w:cs="Times New Roman"/>
          <w:i/>
          <w:iCs/>
          <w:color w:val="000000"/>
        </w:rPr>
        <w:t>“For by grace are ye saved through faith; and that not of yourselves: it is the gift of God” (Ephesians 2:8).      - David Pledger</w:t>
      </w:r>
    </w:p>
    <w:p w14:paraId="3F3BF57D" w14:textId="77777777" w:rsidR="004048B0" w:rsidRPr="004048B0" w:rsidRDefault="004048B0" w:rsidP="004048B0">
      <w:pPr>
        <w:spacing w:after="0" w:line="240" w:lineRule="auto"/>
        <w:jc w:val="center"/>
        <w:rPr>
          <w:rFonts w:ascii="Cambria" w:eastAsia="Times New Roman" w:hAnsi="Cambria" w:cs="Times New Roman"/>
          <w:color w:val="000000"/>
          <w:sz w:val="27"/>
          <w:szCs w:val="27"/>
        </w:rPr>
      </w:pPr>
    </w:p>
    <w:p w14:paraId="1FB53B6A" w14:textId="77777777" w:rsidR="004048B0" w:rsidRPr="004048B0" w:rsidRDefault="004048B0" w:rsidP="004048B0">
      <w:pPr>
        <w:spacing w:after="0" w:line="240" w:lineRule="auto"/>
        <w:jc w:val="center"/>
        <w:rPr>
          <w:rFonts w:ascii="Cambria" w:eastAsia="Times New Roman" w:hAnsi="Cambria" w:cs="Times New Roman"/>
          <w:color w:val="000000"/>
          <w:sz w:val="27"/>
          <w:szCs w:val="27"/>
        </w:rPr>
      </w:pPr>
      <w:r w:rsidRPr="004048B0">
        <w:rPr>
          <w:rFonts w:ascii="New" w:eastAsia="Times New Roman" w:hAnsi="New" w:cs="Times New Roman"/>
          <w:color w:val="000000"/>
        </w:rPr>
        <w:t>*****</w:t>
      </w:r>
    </w:p>
    <w:p w14:paraId="06B51240" w14:textId="75E96CCE" w:rsidR="004048B0" w:rsidRPr="004048B0" w:rsidRDefault="004048B0" w:rsidP="004048B0">
      <w:pPr>
        <w:spacing w:after="0" w:line="240" w:lineRule="auto"/>
        <w:jc w:val="center"/>
        <w:rPr>
          <w:rFonts w:ascii="Cambria" w:eastAsia="Times New Roman" w:hAnsi="Cambria" w:cs="Times New Roman"/>
          <w:color w:val="000000"/>
          <w:sz w:val="27"/>
          <w:szCs w:val="27"/>
        </w:rPr>
      </w:pPr>
    </w:p>
    <w:p w14:paraId="6B89D253" w14:textId="170006F6" w:rsidR="004048B0" w:rsidRPr="004048B0" w:rsidRDefault="004048B0" w:rsidP="004048B0">
      <w:pPr>
        <w:spacing w:after="0" w:line="240" w:lineRule="auto"/>
        <w:jc w:val="center"/>
        <w:rPr>
          <w:rFonts w:ascii="Cambria" w:eastAsia="Times New Roman" w:hAnsi="Cambria" w:cs="Times New Roman"/>
          <w:color w:val="000000"/>
          <w:sz w:val="27"/>
          <w:szCs w:val="27"/>
        </w:rPr>
      </w:pPr>
      <w:r w:rsidRPr="004048B0">
        <w:rPr>
          <w:rFonts w:ascii="New" w:eastAsia="Times New Roman" w:hAnsi="New" w:cs="Times New Roman"/>
          <w:color w:val="000000"/>
        </w:rPr>
        <w:t>God does not permit things to happen. He purposed all that comes to pass in time before time began (</w:t>
      </w:r>
      <w:r w:rsidRPr="004048B0">
        <w:rPr>
          <w:rFonts w:ascii="New" w:eastAsia="Times New Roman" w:hAnsi="New" w:cs="Times New Roman"/>
          <w:i/>
          <w:iCs/>
          <w:color w:val="000000"/>
        </w:rPr>
        <w:t>Romans 11:36; Isaiah 45:7</w:t>
      </w:r>
      <w:r w:rsidRPr="004048B0">
        <w:rPr>
          <w:rFonts w:ascii="New" w:eastAsia="Times New Roman" w:hAnsi="New" w:cs="Times New Roman"/>
          <w:color w:val="000000"/>
        </w:rPr>
        <w:t>). And all that He ordained from eternity and performs in time is good.  Let men think and say what they will, God says concerning all that comes to pass in time, </w:t>
      </w:r>
      <w:r w:rsidRPr="004048B0">
        <w:rPr>
          <w:rFonts w:ascii="New" w:eastAsia="Times New Roman" w:hAnsi="New" w:cs="Times New Roman"/>
          <w:i/>
          <w:iCs/>
          <w:color w:val="000000"/>
        </w:rPr>
        <w:t>“This is the purpose that is purposed upon the whole earth” (Isaiah 14:26-27).</w:t>
      </w:r>
    </w:p>
    <w:p w14:paraId="2156B962" w14:textId="7717C309" w:rsidR="004048B0" w:rsidRPr="004048B0" w:rsidRDefault="004048B0" w:rsidP="004048B0">
      <w:pPr>
        <w:spacing w:after="0" w:line="240" w:lineRule="auto"/>
        <w:jc w:val="center"/>
        <w:rPr>
          <w:rFonts w:ascii="Cambria" w:eastAsia="Times New Roman" w:hAnsi="Cambria" w:cs="Times New Roman"/>
          <w:color w:val="000000"/>
          <w:sz w:val="27"/>
          <w:szCs w:val="27"/>
        </w:rPr>
      </w:pPr>
      <w:r w:rsidRPr="004048B0">
        <w:rPr>
          <w:rFonts w:ascii="New" w:eastAsia="Times New Roman" w:hAnsi="New" w:cs="Times New Roman"/>
          <w:i/>
          <w:iCs/>
          <w:color w:val="000000"/>
        </w:rPr>
        <w:t>- Don Fortner</w:t>
      </w:r>
    </w:p>
    <w:p w14:paraId="1712A890" w14:textId="65A22EE5" w:rsidR="004048B0" w:rsidRPr="004048B0" w:rsidRDefault="004048B0" w:rsidP="004048B0">
      <w:pPr>
        <w:spacing w:after="0" w:line="240" w:lineRule="auto"/>
        <w:jc w:val="center"/>
        <w:rPr>
          <w:rFonts w:ascii="Cambria" w:eastAsia="Times New Roman" w:hAnsi="Cambria" w:cs="Times New Roman"/>
          <w:color w:val="000000"/>
          <w:sz w:val="27"/>
          <w:szCs w:val="27"/>
        </w:rPr>
      </w:pPr>
    </w:p>
    <w:p w14:paraId="41D96C7C" w14:textId="77777777" w:rsidR="004048B0" w:rsidRDefault="004048B0" w:rsidP="004048B0">
      <w:pPr>
        <w:jc w:val="center"/>
      </w:pPr>
    </w:p>
    <w:sectPr w:rsidR="004048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8B0"/>
    <w:rsid w:val="00404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44BFB"/>
  <w15:chartTrackingRefBased/>
  <w15:docId w15:val="{9E5CE0C3-DBFD-43C8-A4B9-6721F4FF6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83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Martin</dc:creator>
  <cp:keywords/>
  <dc:description/>
  <cp:lastModifiedBy>Don Martin</cp:lastModifiedBy>
  <cp:revision>1</cp:revision>
  <dcterms:created xsi:type="dcterms:W3CDTF">2019-10-22T13:53:00Z</dcterms:created>
  <dcterms:modified xsi:type="dcterms:W3CDTF">2019-10-22T13:57:00Z</dcterms:modified>
</cp:coreProperties>
</file>